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E729" w14:textId="1CF95F52" w:rsidR="008453CA" w:rsidRDefault="00A35CF1" w:rsidP="008453CA">
      <w:pPr>
        <w:spacing w:after="0" w:line="240" w:lineRule="auto"/>
        <w:ind w:hanging="540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Rut 1:1</w:t>
      </w:r>
      <w:r w:rsidR="000B5842">
        <w:rPr>
          <w:rFonts w:ascii="Cambria" w:hAnsi="Cambria"/>
          <w:b/>
          <w:sz w:val="24"/>
          <w:szCs w:val="24"/>
          <w:lang w:val="es-ES_tradnl"/>
        </w:rPr>
        <w:t>, Clave</w:t>
      </w:r>
    </w:p>
    <w:p w14:paraId="7DF2FBDD" w14:textId="77777777" w:rsidR="008453CA" w:rsidRDefault="008453CA" w:rsidP="008453CA">
      <w:pPr>
        <w:spacing w:after="0" w:line="240" w:lineRule="auto"/>
        <w:ind w:hanging="540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Ejerc</w:t>
      </w:r>
      <w:bookmarkStart w:id="0" w:name="_GoBack"/>
      <w:bookmarkEnd w:id="0"/>
      <w:r>
        <w:rPr>
          <w:rFonts w:ascii="Cambria" w:hAnsi="Cambria"/>
          <w:b/>
          <w:sz w:val="24"/>
          <w:szCs w:val="24"/>
          <w:lang w:val="es-ES_tradnl"/>
        </w:rPr>
        <w:t>icio de traducción y definición</w:t>
      </w:r>
    </w:p>
    <w:p w14:paraId="5DF4D6F8" w14:textId="32F0E55C" w:rsidR="008453CA" w:rsidRDefault="009A14EB" w:rsidP="003D2B3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150</w:t>
      </w:r>
      <w:r w:rsidR="003D2B36">
        <w:rPr>
          <w:rFonts w:ascii="Cambria" w:hAnsi="Cambria"/>
          <w:b/>
          <w:sz w:val="24"/>
          <w:szCs w:val="24"/>
          <w:lang w:val="es-ES_tradnl"/>
        </w:rPr>
        <w:t xml:space="preserve"> </w:t>
      </w:r>
      <w:proofErr w:type="spellStart"/>
      <w:r w:rsidR="003D2B36">
        <w:rPr>
          <w:rFonts w:ascii="Cambria" w:hAnsi="Cambria"/>
          <w:b/>
          <w:sz w:val="24"/>
          <w:szCs w:val="24"/>
          <w:lang w:val="es-ES_tradnl"/>
        </w:rPr>
        <w:t>pts</w:t>
      </w:r>
      <w:proofErr w:type="spellEnd"/>
      <w:r w:rsidR="003D2B36">
        <w:rPr>
          <w:rFonts w:ascii="Cambria" w:hAnsi="Cambria"/>
          <w:b/>
          <w:sz w:val="24"/>
          <w:szCs w:val="24"/>
          <w:lang w:val="es-ES_tradnl"/>
        </w:rPr>
        <w:t xml:space="preserve"> total</w:t>
      </w:r>
    </w:p>
    <w:p w14:paraId="14E7C72E" w14:textId="77777777" w:rsidR="008453CA" w:rsidRPr="001D7442" w:rsidRDefault="008453CA" w:rsidP="008453CA">
      <w:pPr>
        <w:spacing w:after="0" w:line="240" w:lineRule="auto"/>
        <w:ind w:hanging="540"/>
        <w:rPr>
          <w:rFonts w:ascii="Cambria" w:eastAsia="Times New Roman" w:hAnsi="Cambria"/>
          <w:sz w:val="24"/>
          <w:szCs w:val="24"/>
          <w:lang w:val="es-ES_tradnl" w:bidi="he-IL"/>
        </w:rPr>
      </w:pPr>
    </w:p>
    <w:p w14:paraId="35BE4EB8" w14:textId="4A2EC673" w:rsidR="008453CA" w:rsidRDefault="00A35CF1" w:rsidP="008453CA">
      <w:pPr>
        <w:spacing w:after="0" w:line="240" w:lineRule="auto"/>
        <w:ind w:hanging="540"/>
        <w:jc w:val="right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vyai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%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l,Yew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: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cr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&lt;a;)B;) b[;)r:*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 ~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yjip.Voh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jpov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.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ymeyBi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</w:t>
      </w:r>
    </w:p>
    <w:p w14:paraId="7F7FFB12" w14:textId="41BF06A5" w:rsidR="00A35CF1" w:rsidRDefault="00A35CF1" w:rsidP="008453CA">
      <w:pPr>
        <w:spacing w:after="0" w:line="240" w:lineRule="auto"/>
        <w:ind w:hanging="540"/>
        <w:jc w:val="right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wyn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b;)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ynEv.W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ATv.aiw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&gt;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aWh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ba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;)Am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ydef.Bi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rWgl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;)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hd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Why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 ~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x,l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,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tyBemi</w:t>
      </w:r>
      <w:proofErr w:type="spellEnd"/>
    </w:p>
    <w:p w14:paraId="7FAB5366" w14:textId="77777777" w:rsidR="00F66814" w:rsidRDefault="00F66814" w:rsidP="00F66814">
      <w:pPr>
        <w:spacing w:after="0" w:line="240" w:lineRule="auto"/>
        <w:rPr>
          <w:rFonts w:ascii="Bwhebb" w:eastAsia="Times New Roman" w:hAnsi="Bwhebb"/>
          <w:sz w:val="48"/>
          <w:szCs w:val="48"/>
          <w:lang w:val="es-ES_tradnl" w:bidi="he-IL"/>
        </w:rPr>
      </w:pPr>
    </w:p>
    <w:p w14:paraId="50568C3D" w14:textId="77777777" w:rsidR="00F66814" w:rsidRPr="006722B8" w:rsidRDefault="00F66814" w:rsidP="00F66814">
      <w:pPr>
        <w:spacing w:after="0" w:line="240" w:lineRule="auto"/>
        <w:rPr>
          <w:rFonts w:ascii="Cambria" w:hAnsi="Cambria"/>
          <w:b/>
          <w:bCs/>
          <w:sz w:val="28"/>
          <w:szCs w:val="28"/>
          <w:lang w:val="es-ES_tradnl"/>
        </w:rPr>
      </w:pPr>
      <w:proofErr w:type="spellStart"/>
      <w:r w:rsidRPr="006722B8">
        <w:rPr>
          <w:rFonts w:ascii="Cambria" w:eastAsia="Times New Roman" w:hAnsi="Cambria"/>
          <w:b/>
          <w:bCs/>
          <w:sz w:val="24"/>
          <w:szCs w:val="24"/>
          <w:lang w:bidi="he-IL"/>
        </w:rPr>
        <w:t>Descripción</w:t>
      </w:r>
      <w:proofErr w:type="spellEnd"/>
      <w:r w:rsidRPr="006722B8">
        <w:rPr>
          <w:rFonts w:ascii="Cambria" w:eastAsia="Times New Roman" w:hAnsi="Cambria"/>
          <w:b/>
          <w:bCs/>
          <w:sz w:val="24"/>
          <w:szCs w:val="24"/>
          <w:lang w:bidi="he-IL"/>
        </w:rPr>
        <w:t xml:space="preserve"> de palabras</w:t>
      </w:r>
      <w:r w:rsidRPr="006722B8">
        <w:rPr>
          <w:rFonts w:ascii="Cambria" w:eastAsia="Times New Roman" w:hAnsi="Cambria"/>
          <w:sz w:val="24"/>
          <w:szCs w:val="24"/>
          <w:lang w:bidi="he-IL"/>
        </w:rPr>
        <w:t xml:space="preserve">.  </w:t>
      </w:r>
    </w:p>
    <w:p w14:paraId="234ED4E8" w14:textId="77777777" w:rsidR="00F66814" w:rsidRPr="006722B8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6B26A2"/>
          <w:sz w:val="24"/>
          <w:szCs w:val="24"/>
          <w:lang w:val="es-ES_tradnl" w:bidi="he-IL"/>
        </w:rPr>
        <w:t>verbos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, da el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tallo, conjugación, persona, género, número, raíz, y significado.</w:t>
      </w:r>
    </w:p>
    <w:p w14:paraId="224A8C78" w14:textId="77777777" w:rsidR="00F66814" w:rsidRPr="006722B8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sustantivos y adjetivos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, da el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género, número, raíz, y significado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.  </w:t>
      </w:r>
    </w:p>
    <w:p w14:paraId="20FB9650" w14:textId="77777777" w:rsidR="00F66814" w:rsidRPr="006722B8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las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conjunciones</w:t>
      </w:r>
      <w:r w:rsidRPr="006722B8">
        <w:rPr>
          <w:rFonts w:ascii="Cambria" w:eastAsia="Times New Roman" w:hAnsi="Cambria"/>
          <w:color w:val="008000"/>
          <w:sz w:val="24"/>
          <w:szCs w:val="24"/>
          <w:lang w:val="es-ES_tradnl" w:bidi="he-IL"/>
        </w:rPr>
        <w:t>,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e indica si es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normal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 o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proofErr w:type="spellStart"/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Vav</w:t>
      </w:r>
      <w:proofErr w:type="spellEnd"/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Consecutiva.</w:t>
      </w:r>
    </w:p>
    <w:p w14:paraId="6EC22FCF" w14:textId="77777777" w:rsidR="00F66814" w:rsidRPr="006722B8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Señala las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preposiciones 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y da su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significado.</w:t>
      </w:r>
    </w:p>
    <w:p w14:paraId="2AB1139C" w14:textId="10DBB3A7" w:rsidR="00F66814" w:rsidRPr="006722B8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artículos</w:t>
      </w:r>
      <w:r w:rsidR="006A7ADE"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 </w:t>
      </w:r>
      <w:r w:rsidR="006A7ADE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y da su traducción.</w:t>
      </w:r>
    </w:p>
    <w:p w14:paraId="664A0171" w14:textId="77777777" w:rsidR="00F66814" w:rsidRPr="000679C4" w:rsidRDefault="00F66814" w:rsidP="00F6681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sufijos pronominales 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y da la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persona, género, número y significado.</w:t>
      </w:r>
    </w:p>
    <w:p w14:paraId="5BE953A4" w14:textId="77777777" w:rsidR="00011FC7" w:rsidRDefault="006A7ADE" w:rsidP="00011FC7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>Señala lo</w:t>
      </w:r>
      <w:r w:rsidR="00F66814" w:rsidRPr="00914342">
        <w:rPr>
          <w:rFonts w:ascii="Cambria" w:eastAsia="Times New Roman" w:hAnsi="Cambria"/>
          <w:sz w:val="24"/>
          <w:szCs w:val="24"/>
          <w:lang w:val="es-ES_tradnl" w:bidi="he-IL"/>
        </w:rPr>
        <w:t xml:space="preserve">s </w:t>
      </w:r>
      <w:r w:rsidR="00F66814"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</w:t>
      </w:r>
      <w:r w:rsidR="00F66814">
        <w:rPr>
          <w:rFonts w:ascii="Cambria" w:eastAsia="Times New Roman" w:hAnsi="Cambria"/>
          <w:sz w:val="24"/>
          <w:szCs w:val="24"/>
          <w:lang w:val="es-ES_tradnl" w:bidi="he-IL"/>
        </w:rPr>
        <w:t>.</w:t>
      </w:r>
      <w:r w:rsidR="00F66814" w:rsidRPr="00914342">
        <w:rPr>
          <w:rFonts w:ascii="Cambria" w:eastAsia="Times New Roman" w:hAnsi="Cambria"/>
          <w:sz w:val="24"/>
          <w:szCs w:val="24"/>
          <w:lang w:val="es-ES_tradnl" w:bidi="he-IL"/>
        </w:rPr>
        <w:t xml:space="preserve">  </w:t>
      </w:r>
    </w:p>
    <w:p w14:paraId="4391FEB1" w14:textId="486CC518" w:rsidR="00011FC7" w:rsidRDefault="00011FC7" w:rsidP="00011FC7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el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pronombre 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rv,a</w:t>
      </w:r>
      <w:proofErr w:type="spellEnd"/>
      <w:proofErr w:type="gramEnd"/>
      <w:r w:rsidRPr="00011FC7">
        <w:rPr>
          <w:rFonts w:ascii="Bwhebb" w:eastAsia="Times New Roman" w:hAnsi="Bwhebb"/>
          <w:sz w:val="48"/>
          <w:szCs w:val="48"/>
          <w:lang w:val="es-ES" w:bidi="he-IL"/>
        </w:rPr>
        <w:t>]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 xml:space="preserve"> señála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lo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 xml:space="preserve"> y ponga</w:t>
      </w:r>
      <w:r w:rsidR="00F66814">
        <w:rPr>
          <w:rFonts w:ascii="Cambria" w:eastAsia="Times New Roman" w:hAnsi="Cambria"/>
          <w:sz w:val="24"/>
          <w:szCs w:val="24"/>
          <w:lang w:val="es-ES_tradnl" w:bidi="he-IL"/>
        </w:rPr>
        <w:t xml:space="preserve"> el </w:t>
      </w:r>
      <w:r w:rsidR="00F66814"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significado</w:t>
      </w:r>
      <w:r w:rsidR="00F66814">
        <w:rPr>
          <w:rFonts w:ascii="Cambria" w:eastAsia="Times New Roman" w:hAnsi="Cambria"/>
          <w:sz w:val="24"/>
          <w:szCs w:val="24"/>
          <w:lang w:val="es-ES_tradnl" w:bidi="he-IL"/>
        </w:rPr>
        <w:t xml:space="preserve">.  </w:t>
      </w:r>
    </w:p>
    <w:p w14:paraId="6A7DEB96" w14:textId="40E531D8" w:rsidR="00755F78" w:rsidRDefault="00F66814" w:rsidP="00531E2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pronombres </w:t>
      </w:r>
      <w:r w:rsidR="00FF5F14"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personales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261A88">
        <w:rPr>
          <w:rFonts w:ascii="Cambria" w:eastAsia="Times New Roman" w:hAnsi="Cambria"/>
          <w:sz w:val="24"/>
          <w:szCs w:val="24"/>
          <w:lang w:val="es-ES_tradnl" w:bidi="he-IL"/>
        </w:rPr>
        <w:t xml:space="preserve">señálalos y 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>da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</w:t>
      </w:r>
      <w:r w:rsidR="00011FC7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persona, g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énero, </w:t>
      </w:r>
      <w:r w:rsidR="00011FC7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número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, y significado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.</w:t>
      </w:r>
    </w:p>
    <w:p w14:paraId="2992B293" w14:textId="25C48779" w:rsidR="00011FC7" w:rsidRDefault="00011FC7" w:rsidP="00531E2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</w:t>
      </w:r>
      <w:r w:rsidR="00531E29"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onombres demostrativos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261A88">
        <w:rPr>
          <w:rFonts w:ascii="Cambria" w:eastAsia="Times New Roman" w:hAnsi="Cambria"/>
          <w:sz w:val="24"/>
          <w:szCs w:val="24"/>
          <w:lang w:val="es-ES_tradnl" w:bidi="he-IL"/>
        </w:rPr>
        <w:t xml:space="preserve">señálalos y </w:t>
      </w:r>
      <w:r w:rsidR="00531E29">
        <w:rPr>
          <w:rFonts w:ascii="Cambria" w:eastAsia="Times New Roman" w:hAnsi="Cambria"/>
          <w:sz w:val="24"/>
          <w:szCs w:val="24"/>
          <w:lang w:val="es-ES_tradnl" w:bidi="he-IL"/>
        </w:rPr>
        <w:t>da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g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énero,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número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, y significado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.</w:t>
      </w:r>
    </w:p>
    <w:p w14:paraId="4A39F9AF" w14:textId="7F8DECDE" w:rsidR="00531E29" w:rsidRDefault="00531E29" w:rsidP="00011FC7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 interrogativos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, se</w:t>
      </w:r>
      <w:proofErr w:type="spellStart"/>
      <w:r>
        <w:rPr>
          <w:rFonts w:ascii="Cambria" w:eastAsia="Times New Roman" w:hAnsi="Cambria"/>
          <w:sz w:val="24"/>
          <w:szCs w:val="24"/>
          <w:lang w:val="es-ES" w:bidi="he-IL"/>
        </w:rPr>
        <w:t>ñálalo</w:t>
      </w:r>
      <w:r w:rsidR="00261A88">
        <w:rPr>
          <w:rFonts w:ascii="Cambria" w:eastAsia="Times New Roman" w:hAnsi="Cambria"/>
          <w:sz w:val="24"/>
          <w:szCs w:val="24"/>
          <w:lang w:val="es-ES" w:bidi="he-IL"/>
        </w:rPr>
        <w:t>s</w:t>
      </w:r>
      <w:proofErr w:type="spellEnd"/>
      <w:r>
        <w:rPr>
          <w:rFonts w:ascii="Cambria" w:eastAsia="Times New Roman" w:hAnsi="Cambria"/>
          <w:sz w:val="24"/>
          <w:szCs w:val="24"/>
          <w:lang w:val="es-ES" w:bidi="he-IL"/>
        </w:rPr>
        <w:t xml:space="preserve"> y da el </w:t>
      </w:r>
      <w:r w:rsidRPr="00531E29">
        <w:rPr>
          <w:rFonts w:ascii="Cambria" w:eastAsia="Times New Roman" w:hAnsi="Cambria"/>
          <w:color w:val="FF0000"/>
          <w:sz w:val="24"/>
          <w:szCs w:val="24"/>
          <w:lang w:val="es-ES" w:bidi="he-IL"/>
        </w:rPr>
        <w:t>significado</w:t>
      </w:r>
      <w:r>
        <w:rPr>
          <w:rFonts w:ascii="Cambria" w:eastAsia="Times New Roman" w:hAnsi="Cambria"/>
          <w:sz w:val="24"/>
          <w:szCs w:val="24"/>
          <w:lang w:val="es-ES" w:bidi="he-IL"/>
        </w:rPr>
        <w:t>.</w:t>
      </w:r>
    </w:p>
    <w:p w14:paraId="1A030AE1" w14:textId="77777777" w:rsidR="006A7ADE" w:rsidRDefault="006A7ADE" w:rsidP="006A7ADE">
      <w:pPr>
        <w:pStyle w:val="ListParagraph"/>
        <w:spacing w:after="0" w:line="240" w:lineRule="auto"/>
        <w:ind w:left="180"/>
        <w:rPr>
          <w:rFonts w:ascii="Cambria" w:eastAsia="Times New Roman" w:hAnsi="Cambria"/>
          <w:sz w:val="24"/>
          <w:szCs w:val="24"/>
          <w:lang w:val="es-ES_tradnl" w:bidi="he-IL"/>
        </w:rPr>
      </w:pPr>
    </w:p>
    <w:p w14:paraId="567BF519" w14:textId="63C57FB4" w:rsidR="006A7ADE" w:rsidRDefault="006A7ADE" w:rsidP="00755F78">
      <w:pPr>
        <w:spacing w:after="0" w:line="240" w:lineRule="auto"/>
        <w:ind w:left="-180"/>
        <w:rPr>
          <w:rFonts w:ascii="Cambria" w:eastAsia="Times New Roman" w:hAnsi="Cambria"/>
          <w:color w:val="00B050"/>
          <w:sz w:val="24"/>
          <w:szCs w:val="24"/>
          <w:lang w:val="es-ES_tradnl" w:bidi="he-IL"/>
        </w:rPr>
      </w:pPr>
      <w:r w:rsidRPr="006A7ADE">
        <w:rPr>
          <w:rFonts w:ascii="Cambria" w:eastAsia="Times New Roman" w:hAnsi="Cambria"/>
          <w:color w:val="00B050"/>
          <w:sz w:val="24"/>
          <w:szCs w:val="24"/>
          <w:lang w:val="es-ES_tradnl" w:bidi="he-IL"/>
        </w:rPr>
        <w:t>*Abajo, las palabras en verde son posibles traducciones, u opcionales, pero no se tienen que poner.</w:t>
      </w:r>
    </w:p>
    <w:p w14:paraId="02C4FE88" w14:textId="3837F1DD" w:rsidR="00261A88" w:rsidRPr="00261A88" w:rsidRDefault="00261A88" w:rsidP="00031258">
      <w:pPr>
        <w:spacing w:after="0" w:line="240" w:lineRule="auto"/>
        <w:ind w:left="-180"/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</w:pPr>
      <w:r w:rsidRPr="00261A88"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  <w:t>**</w:t>
      </w:r>
      <w:r w:rsidR="00031258" w:rsidRPr="00031258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 w:rsidR="00031258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Las palabras en azul son la traducción</w:t>
      </w:r>
      <w:r w:rsidRPr="00261A88"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  <w:t>.</w:t>
      </w:r>
    </w:p>
    <w:p w14:paraId="3C8209FA" w14:textId="5546868C" w:rsidR="006A7ADE" w:rsidRDefault="006A7ADE" w:rsidP="006A7ADE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>**</w:t>
      </w:r>
      <w:r w:rsidR="00031258">
        <w:rPr>
          <w:rFonts w:ascii="Cambria" w:eastAsia="Times New Roman" w:hAnsi="Cambria"/>
          <w:sz w:val="24"/>
          <w:szCs w:val="24"/>
          <w:lang w:val="es-ES_tradnl" w:bidi="he-IL"/>
        </w:rPr>
        <w:t>*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Las palabras en paréntesis se </w:t>
      </w:r>
      <w:proofErr w:type="gramStart"/>
      <w:r>
        <w:rPr>
          <w:rFonts w:ascii="Cambria" w:eastAsia="Times New Roman" w:hAnsi="Cambria"/>
          <w:sz w:val="24"/>
          <w:szCs w:val="24"/>
          <w:lang w:val="es-ES_tradnl" w:bidi="he-IL"/>
        </w:rPr>
        <w:t>entienden</w:t>
      </w:r>
      <w:proofErr w:type="gramEnd"/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pero no necesariamente aparecen en el texto hebreo.</w:t>
      </w:r>
    </w:p>
    <w:p w14:paraId="1F0B7D43" w14:textId="0650B533" w:rsidR="00755F78" w:rsidRPr="00755F78" w:rsidRDefault="006A7ADE" w:rsidP="00755F78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>***</w:t>
      </w:r>
      <w:r w:rsidR="00031258">
        <w:rPr>
          <w:rFonts w:ascii="Cambria" w:eastAsia="Times New Roman" w:hAnsi="Cambria"/>
          <w:sz w:val="24"/>
          <w:szCs w:val="24"/>
          <w:lang w:val="es-ES_tradnl" w:bidi="he-IL"/>
        </w:rPr>
        <w:t>*</w:t>
      </w:r>
      <w:r w:rsidR="00755F78" w:rsidRPr="00755F78">
        <w:rPr>
          <w:rFonts w:ascii="Cambria" w:eastAsia="Times New Roman" w:hAnsi="Cambria"/>
          <w:sz w:val="24"/>
          <w:szCs w:val="24"/>
          <w:lang w:val="es-ES_tradnl" w:bidi="he-IL"/>
        </w:rPr>
        <w:t>Si hay una palabra repetida</w:t>
      </w:r>
      <w:r w:rsidR="006614C2">
        <w:rPr>
          <w:rFonts w:ascii="Cambria" w:eastAsia="Times New Roman" w:hAnsi="Cambria"/>
          <w:sz w:val="24"/>
          <w:szCs w:val="24"/>
          <w:lang w:val="es-ES_tradnl" w:bidi="he-IL"/>
        </w:rPr>
        <w:t xml:space="preserve"> en el texto hebreo</w:t>
      </w:r>
      <w:r w:rsidR="00755F78" w:rsidRPr="00755F78">
        <w:rPr>
          <w:rFonts w:ascii="Cambria" w:eastAsia="Times New Roman" w:hAnsi="Cambria"/>
          <w:sz w:val="24"/>
          <w:szCs w:val="24"/>
          <w:lang w:val="es-ES_tradnl" w:bidi="he-IL"/>
        </w:rPr>
        <w:t>, no se pone dos veces</w:t>
      </w:r>
    </w:p>
    <w:p w14:paraId="64DD2D8D" w14:textId="77777777" w:rsidR="00F66814" w:rsidRDefault="00F66814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324CF95B" w14:textId="77777777" w:rsidR="00FC7233" w:rsidRDefault="00FC7233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7F31245F" w14:textId="17892E92" w:rsidR="00F66814" w:rsidRPr="00F66814" w:rsidRDefault="00291553" w:rsidP="00F66814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 xml:space="preserve">Definición   </w:t>
      </w:r>
      <w:r w:rsidR="00F66814" w:rsidRPr="00F66814"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 xml:space="preserve"> </w:t>
      </w:r>
      <w:r w:rsidR="006F4017"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>113</w:t>
      </w:r>
      <w:r w:rsidR="003D2B36"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 xml:space="preserve"> </w:t>
      </w:r>
      <w:proofErr w:type="spellStart"/>
      <w:r w:rsidR="00F66814" w:rsidRPr="00F66814"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>points</w:t>
      </w:r>
      <w:proofErr w:type="spellEnd"/>
      <w:r w:rsidR="00F66814" w:rsidRPr="00F66814"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  <w:t xml:space="preserve"> total</w:t>
      </w:r>
    </w:p>
    <w:p w14:paraId="60DEB365" w14:textId="77777777" w:rsidR="008453CA" w:rsidRPr="00D961CE" w:rsidRDefault="008453CA" w:rsidP="00F66814">
      <w:pPr>
        <w:spacing w:after="0" w:line="240" w:lineRule="auto"/>
        <w:ind w:hanging="540"/>
        <w:rPr>
          <w:rFonts w:ascii="Bwhebb" w:eastAsia="Times New Roman" w:hAnsi="Bwhebb"/>
          <w:sz w:val="24"/>
          <w:szCs w:val="24"/>
          <w:lang w:val="es-ES_tradnl" w:bidi="he-IL"/>
        </w:rPr>
      </w:pPr>
    </w:p>
    <w:p w14:paraId="739048BE" w14:textId="7E2BD949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  <w:proofErr w:type="spellStart"/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>Vav</w:t>
      </w:r>
      <w:proofErr w:type="spellEnd"/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 xml:space="preserve"> Consecutiva, </w:t>
      </w:r>
      <w:proofErr w:type="spellStart"/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>Qal</w:t>
      </w:r>
      <w:proofErr w:type="spellEnd"/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 xml:space="preserve"> Imperfecto 3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ms de </w:t>
      </w:r>
      <w:proofErr w:type="spellStart"/>
      <w:proofErr w:type="gramStart"/>
      <w:r w:rsidR="004B14CE">
        <w:rPr>
          <w:rFonts w:ascii="Bwhebb" w:eastAsia="Times New Roman" w:hAnsi="Bwhebb"/>
          <w:sz w:val="48"/>
          <w:szCs w:val="48"/>
          <w:lang w:val="es-ES_tradnl" w:bidi="he-IL"/>
        </w:rPr>
        <w:t>hy</w:t>
      </w:r>
      <w:proofErr w:type="spellEnd"/>
      <w:r w:rsidR="004B14CE" w:rsidRPr="004C6F5D">
        <w:rPr>
          <w:rFonts w:ascii="Bwhebb" w:eastAsia="Times New Roman" w:hAnsi="Bwhebb"/>
          <w:sz w:val="48"/>
          <w:szCs w:val="48"/>
          <w:lang w:val="es-ES" w:bidi="he-IL"/>
        </w:rPr>
        <w:t>:*</w:t>
      </w:r>
      <w:proofErr w:type="gramEnd"/>
      <w:r w:rsidR="004B14CE" w:rsidRPr="004C6F5D">
        <w:rPr>
          <w:rFonts w:ascii="Bwhebb" w:eastAsia="Times New Roman" w:hAnsi="Bwhebb"/>
          <w:sz w:val="48"/>
          <w:szCs w:val="48"/>
          <w:lang w:val="es-ES" w:bidi="he-IL"/>
        </w:rPr>
        <w:t>h;)</w:t>
      </w:r>
      <w:r>
        <w:rPr>
          <w:rFonts w:ascii="Cambria" w:eastAsia="Times New Roman" w:hAnsi="Cambria"/>
          <w:bCs/>
          <w:sz w:val="24"/>
          <w:szCs w:val="24"/>
          <w:lang w:val="es-ES_tradnl" w:bidi="he-IL"/>
        </w:rPr>
        <w:t xml:space="preserve"> </w:t>
      </w:r>
      <w:r w:rsidR="004B14C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y aconteció</w:t>
      </w:r>
    </w:p>
    <w:p w14:paraId="5649AB55" w14:textId="1409EA21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ymeyBi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4C6F5D">
        <w:rPr>
          <w:rFonts w:ascii="Cambria" w:eastAsia="Times New Roman" w:hAnsi="Cambria"/>
          <w:sz w:val="24"/>
          <w:szCs w:val="24"/>
          <w:lang w:val="es-ES_tradnl" w:bidi="he-IL"/>
        </w:rPr>
        <w:t>(7</w:t>
      </w:r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>) Preposición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sustantivo, </w:t>
      </w:r>
      <w:proofErr w:type="spellStart"/>
      <w:r>
        <w:rPr>
          <w:rFonts w:ascii="Cambria" w:eastAsia="Times New Roman" w:hAnsi="Cambria"/>
          <w:sz w:val="24"/>
          <w:szCs w:val="24"/>
          <w:lang w:val="es-ES_tradnl" w:bidi="he-IL"/>
        </w:rPr>
        <w:t>mp</w:t>
      </w:r>
      <w:proofErr w:type="spellEnd"/>
      <w:r w:rsidR="004B14CE">
        <w:rPr>
          <w:rFonts w:ascii="Cambria" w:eastAsia="Times New Roman" w:hAnsi="Cambria"/>
          <w:sz w:val="24"/>
          <w:szCs w:val="24"/>
          <w:lang w:val="es-ES_tradnl" w:bidi="he-IL"/>
        </w:rPr>
        <w:t xml:space="preserve"> constructo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r w:rsidR="004B14CE" w:rsidRPr="004C6F5D">
        <w:rPr>
          <w:rFonts w:ascii="Bwhebb" w:eastAsia="Times New Roman" w:hAnsi="Bwhebb"/>
          <w:sz w:val="48"/>
          <w:szCs w:val="48"/>
          <w:lang w:val="es-ES" w:bidi="he-IL"/>
        </w:rPr>
        <w:t>~Ay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4B14C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en </w:t>
      </w:r>
      <w:r w:rsidR="004C6F5D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(</w:t>
      </w:r>
      <w:r w:rsidR="004B14C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los</w:t>
      </w:r>
      <w:r w:rsidR="004C6F5D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)</w:t>
      </w:r>
      <w:r w:rsidR="004B14C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días</w:t>
      </w:r>
    </w:p>
    <w:p w14:paraId="51FA12DE" w14:textId="32E0242F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jpov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.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(5</w:t>
      </w:r>
      <w:r w:rsidR="00E32241"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proofErr w:type="spellStart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Qal</w:t>
      </w:r>
      <w:proofErr w:type="spellEnd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 infinitivo constructo,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proofErr w:type="gramStart"/>
      <w:r w:rsidR="00E32241" w:rsidRPr="004C6F5D">
        <w:rPr>
          <w:rFonts w:ascii="Bwhebb" w:eastAsia="Times New Roman" w:hAnsi="Bwhebb"/>
          <w:sz w:val="48"/>
          <w:szCs w:val="48"/>
          <w:lang w:val="es-ES" w:bidi="he-IL"/>
        </w:rPr>
        <w:t>jp</w:t>
      </w:r>
      <w:r w:rsidR="00B936DC" w:rsidRPr="004C6F5D">
        <w:rPr>
          <w:rFonts w:ascii="Bwhebb" w:eastAsia="Times New Roman" w:hAnsi="Bwhebb"/>
          <w:sz w:val="48"/>
          <w:szCs w:val="48"/>
          <w:lang w:val="es-ES" w:bidi="he-IL"/>
        </w:rPr>
        <w:t>;v</w:t>
      </w:r>
      <w:proofErr w:type="spellEnd"/>
      <w:proofErr w:type="gramEnd"/>
      <w:r w:rsidR="00B936DC" w:rsidRPr="004C6F5D">
        <w:rPr>
          <w:rFonts w:ascii="Bwhebb" w:eastAsia="Times New Roman" w:hAnsi="Bwhebb"/>
          <w:sz w:val="48"/>
          <w:szCs w:val="48"/>
          <w:lang w:val="es-ES" w:bidi="he-IL"/>
        </w:rPr>
        <w:t>;)</w:t>
      </w:r>
      <w:r w:rsidR="00E32241" w:rsidRPr="004C6F5D">
        <w:rPr>
          <w:rFonts w:ascii="Bwhebb" w:eastAsia="Times New Roman" w:hAnsi="Bwhebb"/>
          <w:sz w:val="48"/>
          <w:szCs w:val="48"/>
          <w:lang w:val="es-ES" w:bidi="he-IL"/>
        </w:rPr>
        <w:t>;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B936DC" w:rsidRPr="00196706">
        <w:rPr>
          <w:rFonts w:ascii="Cambria" w:eastAsia="Times New Roman" w:hAnsi="Cambria"/>
          <w:bCs/>
          <w:color w:val="00B050"/>
          <w:sz w:val="24"/>
          <w:szCs w:val="24"/>
          <w:lang w:val="es-ES_tradnl" w:bidi="he-IL"/>
        </w:rPr>
        <w:t xml:space="preserve">(de) </w:t>
      </w:r>
      <w:r w:rsidR="00B936DC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gobernar (de)</w:t>
      </w:r>
    </w:p>
    <w:p w14:paraId="40B115A8" w14:textId="46FD95C6" w:rsidR="00680734" w:rsidRDefault="00680734" w:rsidP="00196706">
      <w:pPr>
        <w:spacing w:after="0" w:line="240" w:lineRule="auto"/>
        <w:ind w:left="1440" w:hanging="1980"/>
        <w:rPr>
          <w:rFonts w:ascii="Cambria" w:eastAsia="Times New Roman" w:hAnsi="Cambria"/>
          <w:bCs/>
          <w:color w:val="00B050"/>
          <w:sz w:val="24"/>
          <w:szCs w:val="24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~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yjip.Voh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(8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Articulo, </w:t>
      </w:r>
      <w:proofErr w:type="spellStart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Qal</w:t>
      </w:r>
      <w:proofErr w:type="spellEnd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 Participio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proofErr w:type="spellStart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mp</w:t>
      </w:r>
      <w:proofErr w:type="spellEnd"/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 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de </w:t>
      </w:r>
      <w:proofErr w:type="spellStart"/>
      <w:r w:rsidR="00B936DC" w:rsidRPr="004C6F5D">
        <w:rPr>
          <w:rFonts w:ascii="Bwhebb" w:eastAsia="Times New Roman" w:hAnsi="Bwhebb"/>
          <w:sz w:val="48"/>
          <w:szCs w:val="48"/>
          <w:lang w:val="es-ES" w:bidi="he-IL"/>
        </w:rPr>
        <w:t>jp;v</w:t>
      </w:r>
      <w:proofErr w:type="spellEnd"/>
      <w:r w:rsidR="00196706">
        <w:rPr>
          <w:rFonts w:ascii="Bwhebb" w:eastAsia="Times New Roman" w:hAnsi="Bwhebb"/>
          <w:sz w:val="48"/>
          <w:szCs w:val="48"/>
          <w:lang w:val="es-ES" w:bidi="he-IL"/>
        </w:rPr>
        <w:t>;)</w:t>
      </w:r>
      <w:r w:rsidR="00B936DC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 w:rsidR="00196706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 w:rsidR="00B936DC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los jueces</w:t>
      </w:r>
      <w:r w:rsidR="00196706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 w:rsidR="00196706" w:rsidRPr="00755F78">
        <w:rPr>
          <w:rFonts w:ascii="Cambria" w:eastAsia="Times New Roman" w:hAnsi="Cambria"/>
          <w:bCs/>
          <w:color w:val="00B050"/>
          <w:sz w:val="24"/>
          <w:szCs w:val="24"/>
          <w:lang w:val="es-ES_tradnl" w:bidi="he-IL"/>
        </w:rPr>
        <w:t>(los que juzgaban)</w:t>
      </w:r>
    </w:p>
    <w:p w14:paraId="6498A373" w14:textId="673AD14A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b[;)</w:t>
      </w:r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r:*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6A7ADE">
        <w:rPr>
          <w:rFonts w:ascii="Cambria" w:eastAsia="Times New Roman" w:hAnsi="Cambria"/>
          <w:sz w:val="24"/>
          <w:szCs w:val="24"/>
          <w:lang w:val="es-ES_tradnl" w:bidi="he-IL"/>
        </w:rPr>
        <w:t>(5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)</w:t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 Sustantivo, ms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r w:rsidR="00B936DC" w:rsidRPr="004C6F5D">
        <w:rPr>
          <w:rFonts w:ascii="Bwhebb" w:eastAsia="Times New Roman" w:hAnsi="Bwhebb"/>
          <w:sz w:val="48"/>
          <w:szCs w:val="48"/>
          <w:lang w:val="es-ES" w:bidi="he-IL"/>
        </w:rPr>
        <w:t>b[;)r:*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B936DC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hambre</w:t>
      </w:r>
    </w:p>
    <w:p w14:paraId="4EC36651" w14:textId="1D6ACFF2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cr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&lt;a;)B;)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C149DF">
        <w:rPr>
          <w:rFonts w:ascii="Cambria" w:eastAsia="Times New Roman" w:hAnsi="Cambria"/>
          <w:sz w:val="24"/>
          <w:szCs w:val="24"/>
          <w:lang w:val="es-ES_tradnl" w:bidi="he-IL"/>
        </w:rPr>
        <w:t>(9</w:t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C149DF">
        <w:rPr>
          <w:rFonts w:ascii="Cambria" w:eastAsia="Times New Roman" w:hAnsi="Cambria"/>
          <w:sz w:val="24"/>
          <w:szCs w:val="24"/>
          <w:lang w:val="es-ES_tradnl" w:bidi="he-IL"/>
        </w:rPr>
        <w:t xml:space="preserve">Preposición, Artículo, sustantivo, </w:t>
      </w:r>
      <w:proofErr w:type="spellStart"/>
      <w:r w:rsidR="00C149DF">
        <w:rPr>
          <w:rFonts w:ascii="Cambria" w:eastAsia="Times New Roman" w:hAnsi="Cambria"/>
          <w:sz w:val="24"/>
          <w:szCs w:val="24"/>
          <w:lang w:val="es-ES_tradnl" w:bidi="he-IL"/>
        </w:rPr>
        <w:t>f</w:t>
      </w:r>
      <w:r w:rsidR="00B936DC">
        <w:rPr>
          <w:rFonts w:ascii="Cambria" w:eastAsia="Times New Roman" w:hAnsi="Cambria"/>
          <w:sz w:val="24"/>
          <w:szCs w:val="24"/>
          <w:lang w:val="es-ES_tradnl" w:bidi="he-IL"/>
        </w:rPr>
        <w:t>s</w:t>
      </w:r>
      <w:proofErr w:type="spellEnd"/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r w:rsidR="00C149DF" w:rsidRPr="004C6F5D">
        <w:rPr>
          <w:rFonts w:ascii="Bwhebb" w:eastAsia="Times New Roman" w:hAnsi="Bwhebb"/>
          <w:sz w:val="48"/>
          <w:szCs w:val="48"/>
          <w:lang w:val="es-ES" w:bidi="he-IL"/>
        </w:rPr>
        <w:t>cr</w:t>
      </w:r>
      <w:proofErr w:type="spellEnd"/>
      <w:r w:rsidR="00C149DF" w:rsidRPr="004C6F5D">
        <w:rPr>
          <w:rFonts w:ascii="Bwhebb" w:eastAsia="Times New Roman" w:hAnsi="Bwhebb"/>
          <w:sz w:val="48"/>
          <w:szCs w:val="48"/>
          <w:lang w:val="es-ES" w:bidi="he-IL"/>
        </w:rPr>
        <w:t>&lt;a,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C149DF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en la tierra</w:t>
      </w:r>
    </w:p>
    <w:p w14:paraId="39390EB6" w14:textId="386C2EDE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lastRenderedPageBreak/>
        <w:t>%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l,Yew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: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  <w:proofErr w:type="spellStart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>Vav</w:t>
      </w:r>
      <w:proofErr w:type="spellEnd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 Consecutiva, </w:t>
      </w:r>
      <w:proofErr w:type="spellStart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>Qal</w:t>
      </w:r>
      <w:proofErr w:type="spellEnd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 Imperfecto 3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ms de </w:t>
      </w:r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%</w:t>
      </w:r>
      <w:proofErr w:type="spellStart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l;h</w:t>
      </w:r>
      <w:proofErr w:type="spellEnd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;)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val="es-ES_tradnl" w:bidi="he-IL"/>
        </w:rPr>
        <w:t xml:space="preserve"> </w:t>
      </w:r>
      <w:r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y</w:t>
      </w:r>
      <w:r w:rsidR="00FC7233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(él)</w:t>
      </w:r>
      <w:r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 w:rsidR="00A82921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fue</w:t>
      </w:r>
    </w:p>
    <w:p w14:paraId="5CF63B6D" w14:textId="0989E8B7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vyai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>(5) Sustantivo, ms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vyai</w:t>
      </w:r>
      <w:proofErr w:type="spellEnd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 xml:space="preserve"> </w:t>
      </w:r>
      <w:r w:rsidR="00A82921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hombre</w:t>
      </w:r>
    </w:p>
    <w:p w14:paraId="3A19F3E8" w14:textId="7CF0A0FE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~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x,l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,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tyBemi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>(4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Preposición, </w:t>
      </w:r>
      <w:r w:rsidR="003F530C">
        <w:rPr>
          <w:rFonts w:ascii="Cambria" w:eastAsia="Times New Roman" w:hAnsi="Cambria"/>
          <w:sz w:val="24"/>
          <w:szCs w:val="24"/>
          <w:lang w:val="es-ES_tradnl" w:bidi="he-IL"/>
        </w:rPr>
        <w:t>nombre propio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A82921">
        <w:rPr>
          <w:rFonts w:ascii="Cambria" w:eastAsia="Times New Roman" w:hAnsi="Cambria"/>
          <w:color w:val="0000FF"/>
          <w:sz w:val="24"/>
          <w:szCs w:val="24"/>
          <w:lang w:val="es-ES_tradnl" w:bidi="he-IL"/>
        </w:rPr>
        <w:t>de Belén (</w:t>
      </w:r>
      <w:proofErr w:type="spellStart"/>
      <w:r w:rsidR="00A82921">
        <w:rPr>
          <w:rFonts w:ascii="Cambria" w:eastAsia="Times New Roman" w:hAnsi="Cambria"/>
          <w:color w:val="0000FF"/>
          <w:sz w:val="24"/>
          <w:szCs w:val="24"/>
          <w:lang w:val="es-ES_tradnl" w:bidi="he-IL"/>
        </w:rPr>
        <w:t>lit.</w:t>
      </w:r>
      <w:proofErr w:type="spellEnd"/>
      <w:r w:rsidR="00A82921">
        <w:rPr>
          <w:rFonts w:ascii="Cambria" w:eastAsia="Times New Roman" w:hAnsi="Cambria"/>
          <w:color w:val="0000FF"/>
          <w:sz w:val="24"/>
          <w:szCs w:val="24"/>
          <w:lang w:val="es-ES_tradnl" w:bidi="he-IL"/>
        </w:rPr>
        <w:t xml:space="preserve"> “casa de pan”)</w:t>
      </w:r>
    </w:p>
    <w:p w14:paraId="20E92451" w14:textId="2B9A1569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hd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spellStart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Why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3F530C">
        <w:rPr>
          <w:rFonts w:ascii="Cambria" w:eastAsia="Times New Roman" w:hAnsi="Cambria"/>
          <w:sz w:val="24"/>
          <w:szCs w:val="24"/>
          <w:lang w:val="es-ES_tradnl" w:bidi="he-IL"/>
        </w:rPr>
        <w:t>(2) Nombre propio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que significa </w:t>
      </w:r>
      <w:r w:rsidR="00A82921">
        <w:rPr>
          <w:rFonts w:ascii="Cambria" w:eastAsia="Times New Roman" w:hAnsi="Cambria"/>
          <w:color w:val="0000FF"/>
          <w:sz w:val="24"/>
          <w:szCs w:val="24"/>
          <w:lang w:val="es-ES_tradnl" w:bidi="he-IL"/>
        </w:rPr>
        <w:t>Judá</w:t>
      </w:r>
    </w:p>
    <w:p w14:paraId="43F1A31F" w14:textId="33FBFE0A" w:rsidR="00680734" w:rsidRDefault="00680734" w:rsidP="00685E0E">
      <w:pPr>
        <w:spacing w:after="0" w:line="240" w:lineRule="auto"/>
        <w:ind w:left="1440" w:hanging="198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rWgl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320692">
        <w:rPr>
          <w:rFonts w:ascii="Cambria" w:eastAsia="Times New Roman" w:hAnsi="Cambria"/>
          <w:sz w:val="24"/>
          <w:szCs w:val="24"/>
          <w:lang w:val="es-ES_tradnl" w:bidi="he-IL"/>
        </w:rPr>
        <w:t>(</w:t>
      </w:r>
      <w:r w:rsidR="00685E0E">
        <w:rPr>
          <w:rFonts w:ascii="Cambria" w:eastAsia="Times New Roman" w:hAnsi="Cambria"/>
          <w:sz w:val="24"/>
          <w:szCs w:val="24"/>
          <w:lang w:val="es-ES_tradnl" w:bidi="he-IL"/>
        </w:rPr>
        <w:t>7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Preposición, </w:t>
      </w:r>
      <w:proofErr w:type="spellStart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>Qal</w:t>
      </w:r>
      <w:proofErr w:type="spellEnd"/>
      <w:r w:rsidR="00A82921">
        <w:rPr>
          <w:rFonts w:ascii="Cambria" w:eastAsia="Times New Roman" w:hAnsi="Cambria"/>
          <w:sz w:val="24"/>
          <w:szCs w:val="24"/>
          <w:lang w:val="es-ES_tradnl" w:bidi="he-IL"/>
        </w:rPr>
        <w:t xml:space="preserve"> Infinitivo Constr.,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proofErr w:type="gramStart"/>
      <w:r w:rsidR="00A82921">
        <w:rPr>
          <w:rFonts w:ascii="Bwhebb" w:eastAsia="Times New Roman" w:hAnsi="Bwhebb"/>
          <w:sz w:val="48"/>
          <w:szCs w:val="48"/>
          <w:lang w:val="es-ES_tradnl" w:bidi="he-IL"/>
        </w:rPr>
        <w:t>rWG</w:t>
      </w:r>
      <w:proofErr w:type="spellEnd"/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val="es-ES_tradnl" w:bidi="he-IL"/>
        </w:rPr>
        <w:t xml:space="preserve"> </w:t>
      </w:r>
      <w:r w:rsidR="00A82921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fue</w:t>
      </w:r>
      <w:proofErr w:type="gramEnd"/>
      <w:r w:rsidR="00A82921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a morar</w:t>
      </w:r>
      <w:r w:rsidR="00685E0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, (vivía como peregrino)</w:t>
      </w:r>
    </w:p>
    <w:p w14:paraId="2B22EA27" w14:textId="52B8B547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ydef.Bi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>(</w:t>
      </w:r>
      <w:r w:rsidR="00685E0E">
        <w:rPr>
          <w:rFonts w:ascii="Cambria" w:eastAsia="Times New Roman" w:hAnsi="Cambria"/>
          <w:sz w:val="24"/>
          <w:szCs w:val="24"/>
          <w:lang w:val="es-ES_tradnl" w:bidi="he-IL"/>
        </w:rPr>
        <w:t>7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946682">
        <w:rPr>
          <w:rFonts w:ascii="Cambria" w:eastAsia="Times New Roman" w:hAnsi="Cambria"/>
          <w:sz w:val="24"/>
          <w:szCs w:val="24"/>
          <w:lang w:val="es-ES_tradnl" w:bidi="he-IL"/>
        </w:rPr>
        <w:t xml:space="preserve">Preposición, sustantivo, </w:t>
      </w:r>
      <w:proofErr w:type="spellStart"/>
      <w:r w:rsidR="00946682">
        <w:rPr>
          <w:rFonts w:ascii="Cambria" w:eastAsia="Times New Roman" w:hAnsi="Cambria"/>
          <w:sz w:val="24"/>
          <w:szCs w:val="24"/>
          <w:lang w:val="es-ES_tradnl" w:bidi="he-IL"/>
        </w:rPr>
        <w:t>mp</w:t>
      </w:r>
      <w:proofErr w:type="spellEnd"/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hd</w:t>
      </w:r>
      <w:proofErr w:type="spellEnd"/>
      <w:r w:rsidR="00A82921" w:rsidRPr="004C6F5D">
        <w:rPr>
          <w:rFonts w:ascii="Bwhebb" w:eastAsia="Times New Roman" w:hAnsi="Bwhebb"/>
          <w:sz w:val="48"/>
          <w:szCs w:val="48"/>
          <w:lang w:val="es-ES" w:bidi="he-IL"/>
        </w:rPr>
        <w:t>&lt;f;)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946682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en </w:t>
      </w:r>
      <w:r w:rsidR="00685E0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(</w:t>
      </w:r>
      <w:r w:rsidR="00946682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los</w:t>
      </w:r>
      <w:r w:rsidR="00685E0E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)</w:t>
      </w:r>
      <w:r w:rsidR="00A82921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campo</w:t>
      </w:r>
      <w:r w:rsidR="00946682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s</w:t>
      </w:r>
    </w:p>
    <w:p w14:paraId="5E36C553" w14:textId="3D01AF08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ba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;)Am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(2) Nombre propio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proofErr w:type="spellStart"/>
      <w:r w:rsidR="00ED5747">
        <w:rPr>
          <w:rFonts w:ascii="Cambria" w:eastAsia="Times New Roman" w:hAnsi="Cambria"/>
          <w:color w:val="0000FF"/>
          <w:sz w:val="24"/>
          <w:szCs w:val="24"/>
          <w:lang w:val="es-ES_tradnl" w:bidi="he-IL"/>
        </w:rPr>
        <w:t>Moab</w:t>
      </w:r>
      <w:proofErr w:type="spellEnd"/>
    </w:p>
    <w:p w14:paraId="763CFA4F" w14:textId="20BDA7C0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aWh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(6) Pronombre personal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3ms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proofErr w:type="spellStart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aWh</w:t>
      </w:r>
      <w:proofErr w:type="spellEnd"/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ED5747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él</w:t>
      </w:r>
    </w:p>
    <w:p w14:paraId="1C5B9DE4" w14:textId="2FC42D42" w:rsidR="00680734" w:rsidRDefault="00680734" w:rsidP="00ED5747">
      <w:pPr>
        <w:spacing w:after="0" w:line="240" w:lineRule="auto"/>
        <w:ind w:left="1440" w:hanging="198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ATv.aiw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(12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 xml:space="preserve">Conjunción, sustantivo, </w:t>
      </w:r>
      <w:proofErr w:type="spellStart"/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fs</w:t>
      </w:r>
      <w:proofErr w:type="spellEnd"/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 xml:space="preserve">, de </w:t>
      </w:r>
      <w:proofErr w:type="spellStart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hV</w:t>
      </w:r>
      <w:proofErr w:type="spellEnd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;)</w:t>
      </w:r>
      <w:proofErr w:type="spellStart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ai</w:t>
      </w:r>
      <w:proofErr w:type="spellEnd"/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 xml:space="preserve"> con sufijo pronominal, 3m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s, </w:t>
      </w:r>
      <w:r w:rsidR="00ED5747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y su mujer (esposa)</w:t>
      </w:r>
    </w:p>
    <w:p w14:paraId="01C4EA9B" w14:textId="5443C7A5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ynEv.W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(7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) </w:t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Conjunción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adjetivo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</w:t>
      </w:r>
      <w:r w:rsidR="003B4409">
        <w:rPr>
          <w:rFonts w:ascii="Cambria" w:eastAsia="Times New Roman" w:hAnsi="Cambria"/>
          <w:sz w:val="24"/>
          <w:szCs w:val="24"/>
          <w:lang w:val="es-ES_tradnl" w:bidi="he-IL"/>
        </w:rPr>
        <w:t>ms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de </w:t>
      </w:r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~</w:t>
      </w:r>
      <w:proofErr w:type="spellStart"/>
      <w:proofErr w:type="gramStart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yIn</w:t>
      </w:r>
      <w:proofErr w:type="spellEnd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:</w:t>
      </w:r>
      <w:r w:rsidR="00ED5747">
        <w:rPr>
          <w:rFonts w:ascii="Bwhebb" w:eastAsia="Times New Roman" w:hAnsi="Bwhebb"/>
          <w:sz w:val="48"/>
          <w:szCs w:val="48"/>
          <w:lang w:val="es-ES_tradnl" w:bidi="he-IL"/>
        </w:rPr>
        <w:t>ñ</w:t>
      </w:r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v</w:t>
      </w:r>
      <w:proofErr w:type="gramEnd"/>
      <w:r w:rsidR="00ED5747" w:rsidRPr="004C6F5D">
        <w:rPr>
          <w:rFonts w:ascii="Bwhebb" w:eastAsia="Times New Roman" w:hAnsi="Bwhebb"/>
          <w:sz w:val="48"/>
          <w:szCs w:val="48"/>
          <w:lang w:val="es-ES" w:bidi="he-IL"/>
        </w:rPr>
        <w:t>.</w:t>
      </w:r>
      <w:r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ED5747">
        <w:rPr>
          <w:rFonts w:ascii="Bwhebb" w:eastAsia="Times New Roman" w:hAnsi="Bwhebb"/>
          <w:sz w:val="72"/>
          <w:szCs w:val="72"/>
          <w:lang w:val="es-ES_tradnl" w:bidi="he-IL"/>
        </w:rPr>
        <w:t xml:space="preserve"> </w:t>
      </w:r>
      <w:r w:rsidR="00ED5747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Y dos</w:t>
      </w:r>
    </w:p>
    <w:p w14:paraId="5161D1CE" w14:textId="665B0200" w:rsidR="00680734" w:rsidRDefault="00680734" w:rsidP="00680734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wyn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b;)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 w:rsidR="003D2B36">
        <w:rPr>
          <w:rFonts w:ascii="Cambria" w:eastAsia="Times New Roman" w:hAnsi="Cambria"/>
          <w:sz w:val="24"/>
          <w:szCs w:val="24"/>
          <w:lang w:val="es-ES_tradnl" w:bidi="he-IL"/>
        </w:rPr>
        <w:t>(9</w:t>
      </w:r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 xml:space="preserve">) Sustantivo, </w:t>
      </w:r>
      <w:proofErr w:type="spellStart"/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mp</w:t>
      </w:r>
      <w:proofErr w:type="spellEnd"/>
      <w:r w:rsidR="00ED5747">
        <w:rPr>
          <w:rFonts w:ascii="Cambria" w:eastAsia="Times New Roman" w:hAnsi="Cambria"/>
          <w:sz w:val="24"/>
          <w:szCs w:val="24"/>
          <w:lang w:val="es-ES_tradnl" w:bidi="he-IL"/>
        </w:rPr>
        <w:t>, con sufijo pronominal, 3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ms, </w:t>
      </w:r>
      <w:r w:rsidR="00ED5747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hijos suyos (o, de él)</w:t>
      </w:r>
    </w:p>
    <w:p w14:paraId="2A77389D" w14:textId="1724E6FB" w:rsidR="008453CA" w:rsidRDefault="008453CA" w:rsidP="00680734">
      <w:pPr>
        <w:spacing w:after="0" w:line="240" w:lineRule="auto"/>
        <w:rPr>
          <w:rFonts w:ascii="Bwhebb" w:eastAsia="Times New Roman" w:hAnsi="Bwhebb"/>
          <w:sz w:val="48"/>
          <w:szCs w:val="48"/>
          <w:lang w:val="es-ES_tradnl" w:bidi="he-IL"/>
        </w:rPr>
      </w:pPr>
    </w:p>
    <w:p w14:paraId="4DC133A4" w14:textId="7E5EDA4E" w:rsidR="008453CA" w:rsidRPr="001D7442" w:rsidRDefault="008453CA" w:rsidP="008453CA">
      <w:pPr>
        <w:spacing w:after="0" w:line="240" w:lineRule="auto"/>
        <w:ind w:hanging="540"/>
        <w:rPr>
          <w:rFonts w:ascii="Cambria" w:eastAsia="Times New Roman" w:hAnsi="Cambria"/>
          <w:sz w:val="24"/>
          <w:szCs w:val="24"/>
          <w:lang w:val="es-ES_tradnl" w:bidi="he-IL"/>
        </w:rPr>
      </w:pPr>
      <w:r w:rsidRPr="001D7442">
        <w:rPr>
          <w:rFonts w:ascii="Cambria" w:hAnsi="Cambria"/>
          <w:b/>
          <w:sz w:val="24"/>
          <w:szCs w:val="24"/>
          <w:lang w:val="es-ES_tradnl"/>
        </w:rPr>
        <w:t xml:space="preserve">Pon aquí la traducción fluida de este versículo.   </w:t>
      </w:r>
      <w:r w:rsidR="00F66814">
        <w:rPr>
          <w:rFonts w:ascii="Cambria" w:hAnsi="Cambria"/>
          <w:b/>
          <w:sz w:val="24"/>
          <w:szCs w:val="24"/>
          <w:lang w:val="es-ES_tradnl"/>
        </w:rPr>
        <w:t>37</w:t>
      </w:r>
      <w:r w:rsidR="006A3DAF">
        <w:rPr>
          <w:rFonts w:ascii="Cambria" w:hAnsi="Cambria"/>
          <w:b/>
          <w:sz w:val="24"/>
          <w:szCs w:val="24"/>
          <w:lang w:val="es-ES_tradnl"/>
        </w:rPr>
        <w:t xml:space="preserve"> </w:t>
      </w:r>
      <w:r w:rsidRPr="001D7442">
        <w:rPr>
          <w:rFonts w:ascii="Cambria" w:hAnsi="Cambria"/>
          <w:b/>
          <w:sz w:val="24"/>
          <w:szCs w:val="24"/>
          <w:lang w:val="es-ES_tradnl"/>
        </w:rPr>
        <w:t>pts.</w:t>
      </w:r>
    </w:p>
    <w:p w14:paraId="07E6EA4E" w14:textId="77777777" w:rsidR="008453CA" w:rsidRDefault="008453CA" w:rsidP="008453CA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</w:p>
    <w:p w14:paraId="755912F8" w14:textId="77777777" w:rsidR="00680734" w:rsidRDefault="00680734" w:rsidP="00680734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  <w:r>
        <w:rPr>
          <w:rFonts w:asciiTheme="minorHAnsi" w:eastAsia="Times New Roman" w:hAnsiTheme="minorHAnsi"/>
          <w:sz w:val="24"/>
          <w:szCs w:val="24"/>
          <w:lang w:val="es-ES_tradnl" w:bidi="he-IL"/>
        </w:rPr>
        <w:t>Aconteció en los días que gobernaban los jueces, que hubo hambre en la tierra.  Y un</w:t>
      </w:r>
    </w:p>
    <w:p w14:paraId="78ED3772" w14:textId="163A51B5" w:rsidR="00680734" w:rsidRDefault="009848CD" w:rsidP="00680734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  <w:r>
        <w:rPr>
          <w:rFonts w:asciiTheme="minorHAnsi" w:eastAsia="Times New Roman" w:hAnsiTheme="minorHAnsi"/>
          <w:sz w:val="24"/>
          <w:szCs w:val="24"/>
          <w:lang w:val="es-ES_tradnl" w:bidi="he-IL"/>
        </w:rPr>
        <w:t>hombre</w:t>
      </w:r>
      <w:r w:rsidR="00680734">
        <w:rPr>
          <w:rFonts w:asciiTheme="minorHAnsi" w:eastAsia="Times New Roman" w:hAnsiTheme="minorHAnsi"/>
          <w:sz w:val="24"/>
          <w:szCs w:val="24"/>
          <w:lang w:val="es-ES_tradnl" w:bidi="he-IL"/>
        </w:rPr>
        <w:t xml:space="preserve"> de Belén de Judá fue a morar en los campos de </w:t>
      </w:r>
      <w:proofErr w:type="spellStart"/>
      <w:r w:rsidR="00680734">
        <w:rPr>
          <w:rFonts w:asciiTheme="minorHAnsi" w:eastAsia="Times New Roman" w:hAnsiTheme="minorHAnsi"/>
          <w:sz w:val="24"/>
          <w:szCs w:val="24"/>
          <w:lang w:val="es-ES_tradnl" w:bidi="he-IL"/>
        </w:rPr>
        <w:t>Moab</w:t>
      </w:r>
      <w:proofErr w:type="spellEnd"/>
      <w:r w:rsidR="00680734">
        <w:rPr>
          <w:rFonts w:asciiTheme="minorHAnsi" w:eastAsia="Times New Roman" w:hAnsiTheme="minorHAnsi"/>
          <w:sz w:val="24"/>
          <w:szCs w:val="24"/>
          <w:lang w:val="es-ES_tradnl" w:bidi="he-IL"/>
        </w:rPr>
        <w:t>, él y su mujer, y dos hijos</w:t>
      </w:r>
    </w:p>
    <w:p w14:paraId="677787B1" w14:textId="3F7516D6" w:rsidR="006A4375" w:rsidRPr="00680734" w:rsidRDefault="00680734" w:rsidP="00680734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  <w:r>
        <w:rPr>
          <w:rFonts w:asciiTheme="minorHAnsi" w:eastAsia="Times New Roman" w:hAnsiTheme="minorHAnsi"/>
          <w:sz w:val="24"/>
          <w:szCs w:val="24"/>
          <w:lang w:val="es-ES_tradnl" w:bidi="he-IL"/>
        </w:rPr>
        <w:t>suyos.</w:t>
      </w:r>
      <w:r w:rsidR="008453CA">
        <w:rPr>
          <w:rFonts w:asciiTheme="minorHAnsi" w:eastAsia="Times New Roman" w:hAnsiTheme="minorHAnsi"/>
          <w:sz w:val="24"/>
          <w:szCs w:val="24"/>
          <w:lang w:val="es-ES_tradnl" w:bidi="he-IL"/>
        </w:rPr>
        <w:t xml:space="preserve"> </w:t>
      </w:r>
    </w:p>
    <w:sectPr w:rsidR="006A4375" w:rsidRPr="00680734" w:rsidSect="006A4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A9B"/>
    <w:multiLevelType w:val="hybridMultilevel"/>
    <w:tmpl w:val="F99C7EB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A"/>
    <w:rsid w:val="00011FC7"/>
    <w:rsid w:val="00031258"/>
    <w:rsid w:val="00033FC6"/>
    <w:rsid w:val="000B5842"/>
    <w:rsid w:val="00131363"/>
    <w:rsid w:val="00196706"/>
    <w:rsid w:val="00197793"/>
    <w:rsid w:val="00261A88"/>
    <w:rsid w:val="00291553"/>
    <w:rsid w:val="00320692"/>
    <w:rsid w:val="00345934"/>
    <w:rsid w:val="003B4409"/>
    <w:rsid w:val="003D2B36"/>
    <w:rsid w:val="003F530C"/>
    <w:rsid w:val="00432A7C"/>
    <w:rsid w:val="004542EF"/>
    <w:rsid w:val="004704F6"/>
    <w:rsid w:val="004B14CE"/>
    <w:rsid w:val="004C6F5D"/>
    <w:rsid w:val="00531E29"/>
    <w:rsid w:val="00555CAF"/>
    <w:rsid w:val="00660276"/>
    <w:rsid w:val="006614C2"/>
    <w:rsid w:val="00680734"/>
    <w:rsid w:val="00685E0E"/>
    <w:rsid w:val="006A3DAF"/>
    <w:rsid w:val="006A4375"/>
    <w:rsid w:val="006A7ADE"/>
    <w:rsid w:val="006E43D4"/>
    <w:rsid w:val="006F4017"/>
    <w:rsid w:val="00755F78"/>
    <w:rsid w:val="007753C9"/>
    <w:rsid w:val="0080106D"/>
    <w:rsid w:val="008453CA"/>
    <w:rsid w:val="00946682"/>
    <w:rsid w:val="009848CD"/>
    <w:rsid w:val="009A14EB"/>
    <w:rsid w:val="009E358B"/>
    <w:rsid w:val="00A35CF1"/>
    <w:rsid w:val="00A82921"/>
    <w:rsid w:val="00AE15D1"/>
    <w:rsid w:val="00B936DC"/>
    <w:rsid w:val="00C149DF"/>
    <w:rsid w:val="00C662DC"/>
    <w:rsid w:val="00D961CE"/>
    <w:rsid w:val="00E32241"/>
    <w:rsid w:val="00ED5747"/>
    <w:rsid w:val="00F66814"/>
    <w:rsid w:val="00FC723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0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3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19</cp:revision>
  <dcterms:created xsi:type="dcterms:W3CDTF">2014-08-11T18:25:00Z</dcterms:created>
  <dcterms:modified xsi:type="dcterms:W3CDTF">2017-11-25T21:43:00Z</dcterms:modified>
</cp:coreProperties>
</file>