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C4101" w14:textId="77B1B986" w:rsidR="00040479" w:rsidRPr="00040479" w:rsidRDefault="00040479" w:rsidP="00EC0BC9">
      <w:pPr>
        <w:jc w:val="center"/>
        <w:rPr>
          <w:rFonts w:ascii="Georgia" w:hAnsi="Georgia"/>
        </w:rPr>
      </w:pPr>
      <w:r w:rsidRPr="00040479">
        <w:rPr>
          <w:rFonts w:ascii="Georgia" w:hAnsi="Georgia"/>
          <w:b/>
          <w:bCs/>
          <w:iCs/>
        </w:rPr>
        <w:t xml:space="preserve">Clase </w:t>
      </w:r>
      <w:r w:rsidR="0005128D">
        <w:rPr>
          <w:rFonts w:ascii="Georgia" w:hAnsi="Georgia"/>
          <w:b/>
          <w:bCs/>
          <w:iCs/>
        </w:rPr>
        <w:t>8B</w:t>
      </w:r>
      <w:bookmarkStart w:id="0" w:name="_GoBack"/>
      <w:bookmarkEnd w:id="0"/>
    </w:p>
    <w:p w14:paraId="44C67E7B" w14:textId="77777777" w:rsidR="00040479" w:rsidRDefault="00040479" w:rsidP="00040479">
      <w:pPr>
        <w:jc w:val="center"/>
        <w:rPr>
          <w:rFonts w:ascii="Georgia" w:hAnsi="Georgia"/>
          <w:b/>
          <w:bCs/>
          <w:iCs/>
        </w:rPr>
      </w:pPr>
      <w:r w:rsidRPr="00040479">
        <w:rPr>
          <w:rFonts w:ascii="Georgia" w:hAnsi="Georgia"/>
          <w:b/>
          <w:bCs/>
          <w:iCs/>
        </w:rPr>
        <w:t>Los Sacramentos (2)</w:t>
      </w:r>
    </w:p>
    <w:p w14:paraId="0DEF1A97" w14:textId="77777777" w:rsidR="00040479" w:rsidRDefault="00040479" w:rsidP="00040479">
      <w:pPr>
        <w:jc w:val="center"/>
        <w:rPr>
          <w:rFonts w:ascii="Georgia" w:hAnsi="Georgia"/>
        </w:rPr>
      </w:pPr>
    </w:p>
    <w:p w14:paraId="28DBC788" w14:textId="77777777" w:rsidR="00040479" w:rsidRPr="00040479" w:rsidRDefault="00040479" w:rsidP="00040479">
      <w:pPr>
        <w:rPr>
          <w:rFonts w:ascii="Georgia" w:hAnsi="Georgia"/>
          <w:color w:val="FF0000"/>
        </w:rPr>
      </w:pPr>
      <w:r w:rsidRPr="00040479">
        <w:rPr>
          <w:rFonts w:ascii="Georgia" w:hAnsi="Georgia"/>
          <w:color w:val="FF0000"/>
        </w:rPr>
        <w:t>Change slide</w:t>
      </w:r>
    </w:p>
    <w:p w14:paraId="12827A7C" w14:textId="77777777" w:rsidR="00040479" w:rsidRPr="00040479" w:rsidRDefault="00040479" w:rsidP="00040479">
      <w:pPr>
        <w:rPr>
          <w:rFonts w:ascii="Georgia" w:hAnsi="Georgia"/>
        </w:rPr>
      </w:pPr>
      <w:r w:rsidRPr="00040479">
        <w:rPr>
          <w:rFonts w:ascii="Georgia" w:hAnsi="Georgia"/>
          <w:b/>
          <w:bCs/>
        </w:rPr>
        <w:t>Los sacramentos</w:t>
      </w:r>
    </w:p>
    <w:p w14:paraId="7E3E8680" w14:textId="77777777" w:rsidR="002B2F3F" w:rsidRPr="00040479" w:rsidRDefault="00E91C99" w:rsidP="00040479">
      <w:pPr>
        <w:numPr>
          <w:ilvl w:val="0"/>
          <w:numId w:val="1"/>
        </w:numPr>
        <w:rPr>
          <w:rFonts w:ascii="Georgia" w:hAnsi="Georgia"/>
        </w:rPr>
      </w:pPr>
      <w:r w:rsidRPr="00040479">
        <w:rPr>
          <w:rFonts w:ascii="Georgia" w:hAnsi="Georgia"/>
        </w:rPr>
        <w:t>El bautismo</w:t>
      </w:r>
    </w:p>
    <w:p w14:paraId="3FBAE2FF" w14:textId="77777777" w:rsidR="002B2F3F" w:rsidRPr="00040479" w:rsidRDefault="00E91C99" w:rsidP="00040479">
      <w:pPr>
        <w:numPr>
          <w:ilvl w:val="0"/>
          <w:numId w:val="1"/>
        </w:numPr>
        <w:rPr>
          <w:rFonts w:ascii="Georgia" w:hAnsi="Georgia"/>
        </w:rPr>
      </w:pPr>
      <w:r w:rsidRPr="00040479">
        <w:rPr>
          <w:rFonts w:ascii="Georgia" w:hAnsi="Georgia"/>
        </w:rPr>
        <w:t>La confirmación</w:t>
      </w:r>
    </w:p>
    <w:p w14:paraId="7FA32C45" w14:textId="77777777" w:rsidR="002B2F3F" w:rsidRPr="00040479" w:rsidRDefault="00E91C99" w:rsidP="00040479">
      <w:pPr>
        <w:numPr>
          <w:ilvl w:val="0"/>
          <w:numId w:val="1"/>
        </w:numPr>
        <w:rPr>
          <w:rFonts w:ascii="Georgia" w:hAnsi="Georgia"/>
        </w:rPr>
      </w:pPr>
      <w:r w:rsidRPr="00040479">
        <w:rPr>
          <w:rFonts w:ascii="Georgia" w:hAnsi="Georgia"/>
        </w:rPr>
        <w:t>La unción de los enfermos (y la unci</w:t>
      </w:r>
      <w:r w:rsidRPr="00040479">
        <w:rPr>
          <w:rFonts w:ascii="Georgia" w:hAnsi="Georgia"/>
          <w:lang w:val="es-ES"/>
        </w:rPr>
        <w:t>ón extrema)</w:t>
      </w:r>
    </w:p>
    <w:p w14:paraId="31E658E4" w14:textId="77777777" w:rsidR="002B2F3F" w:rsidRPr="00040479" w:rsidRDefault="00E91C99" w:rsidP="00040479">
      <w:pPr>
        <w:numPr>
          <w:ilvl w:val="0"/>
          <w:numId w:val="1"/>
        </w:numPr>
        <w:rPr>
          <w:rFonts w:ascii="Georgia" w:hAnsi="Georgia"/>
        </w:rPr>
      </w:pPr>
      <w:r w:rsidRPr="00040479">
        <w:rPr>
          <w:rFonts w:ascii="Georgia" w:hAnsi="Georgia"/>
        </w:rPr>
        <w:t xml:space="preserve">El matrimonio santo </w:t>
      </w:r>
    </w:p>
    <w:p w14:paraId="6CECE630" w14:textId="77777777" w:rsidR="002B2F3F" w:rsidRPr="00040479" w:rsidRDefault="00E91C99" w:rsidP="00040479">
      <w:pPr>
        <w:numPr>
          <w:ilvl w:val="0"/>
          <w:numId w:val="1"/>
        </w:numPr>
        <w:rPr>
          <w:rFonts w:ascii="Georgia" w:hAnsi="Georgia"/>
        </w:rPr>
      </w:pPr>
      <w:r w:rsidRPr="00040479">
        <w:rPr>
          <w:rFonts w:ascii="Georgia" w:hAnsi="Georgia"/>
        </w:rPr>
        <w:t>La Eucarist</w:t>
      </w:r>
      <w:r w:rsidRPr="00040479">
        <w:rPr>
          <w:rFonts w:ascii="Georgia" w:hAnsi="Georgia"/>
          <w:lang w:val="es-ES_tradnl"/>
        </w:rPr>
        <w:t xml:space="preserve">ía </w:t>
      </w:r>
      <w:r w:rsidRPr="00040479">
        <w:rPr>
          <w:rFonts w:ascii="Georgia" w:hAnsi="Georgia"/>
        </w:rPr>
        <w:t>(Cena del Señor)</w:t>
      </w:r>
    </w:p>
    <w:p w14:paraId="5747A497" w14:textId="77777777" w:rsidR="002B2F3F" w:rsidRPr="00040479" w:rsidRDefault="00E91C99" w:rsidP="00040479">
      <w:pPr>
        <w:numPr>
          <w:ilvl w:val="0"/>
          <w:numId w:val="1"/>
        </w:numPr>
        <w:rPr>
          <w:rFonts w:ascii="Georgia" w:hAnsi="Georgia"/>
        </w:rPr>
      </w:pPr>
      <w:r w:rsidRPr="00040479">
        <w:rPr>
          <w:rFonts w:ascii="Georgia" w:hAnsi="Georgia"/>
        </w:rPr>
        <w:t>La penitencia (confesi</w:t>
      </w:r>
      <w:r w:rsidRPr="00040479">
        <w:rPr>
          <w:rFonts w:ascii="Georgia" w:hAnsi="Georgia"/>
          <w:lang w:val="es-ES"/>
        </w:rPr>
        <w:t>ón)</w:t>
      </w:r>
    </w:p>
    <w:p w14:paraId="72821715" w14:textId="77777777" w:rsidR="002B2F3F" w:rsidRDefault="00E91C99" w:rsidP="00040479">
      <w:pPr>
        <w:numPr>
          <w:ilvl w:val="0"/>
          <w:numId w:val="1"/>
        </w:numPr>
        <w:rPr>
          <w:rFonts w:ascii="Georgia" w:hAnsi="Georgia"/>
        </w:rPr>
      </w:pPr>
      <w:r w:rsidRPr="00040479">
        <w:rPr>
          <w:rFonts w:ascii="Georgia" w:hAnsi="Georgia"/>
        </w:rPr>
        <w:t>Los órdenes santos (orden sacerdotal)</w:t>
      </w:r>
    </w:p>
    <w:p w14:paraId="03BC85DB" w14:textId="77777777" w:rsidR="00040479" w:rsidRDefault="00040479" w:rsidP="00040479">
      <w:pPr>
        <w:rPr>
          <w:rFonts w:ascii="Georgia" w:hAnsi="Georgia"/>
        </w:rPr>
      </w:pPr>
    </w:p>
    <w:p w14:paraId="7267D488" w14:textId="77777777" w:rsidR="00040479" w:rsidRPr="00040479" w:rsidRDefault="00040479" w:rsidP="00040479">
      <w:pPr>
        <w:rPr>
          <w:rFonts w:ascii="Georgia" w:hAnsi="Georgia"/>
          <w:color w:val="FF0000"/>
        </w:rPr>
      </w:pPr>
      <w:r w:rsidRPr="00040479">
        <w:rPr>
          <w:rFonts w:ascii="Georgia" w:hAnsi="Georgia"/>
          <w:color w:val="FF0000"/>
        </w:rPr>
        <w:t>Change slide</w:t>
      </w:r>
    </w:p>
    <w:p w14:paraId="14516B88" w14:textId="77777777" w:rsidR="00040479" w:rsidRPr="00040479" w:rsidRDefault="00040479" w:rsidP="00040479">
      <w:pPr>
        <w:rPr>
          <w:rFonts w:ascii="Georgia" w:hAnsi="Georgia"/>
        </w:rPr>
      </w:pPr>
      <w:r w:rsidRPr="00040479">
        <w:rPr>
          <w:rFonts w:ascii="Georgia" w:hAnsi="Georgia"/>
        </w:rPr>
        <w:t>“Una señal externa de una gracia interna.”</w:t>
      </w:r>
    </w:p>
    <w:p w14:paraId="1296F948" w14:textId="77777777" w:rsidR="00040479" w:rsidRPr="00040479" w:rsidRDefault="00040479" w:rsidP="00040479">
      <w:pPr>
        <w:rPr>
          <w:rFonts w:ascii="Georgia" w:hAnsi="Georgia"/>
        </w:rPr>
      </w:pPr>
      <w:r w:rsidRPr="00040479">
        <w:rPr>
          <w:rFonts w:ascii="Georgia" w:hAnsi="Georgia"/>
        </w:rPr>
        <w:t xml:space="preserve">Son ritos visibles que los católicos ven como canales eficaces de la gracia de Dios para todos los que los reciben con la disposición correcta.  El corazón debe estar listo. </w:t>
      </w:r>
    </w:p>
    <w:p w14:paraId="44E5ED76" w14:textId="77777777" w:rsidR="00040479" w:rsidRDefault="00040479" w:rsidP="00040479">
      <w:pPr>
        <w:rPr>
          <w:rFonts w:ascii="Georgia" w:hAnsi="Georgia"/>
          <w:b/>
          <w:bCs/>
        </w:rPr>
      </w:pPr>
    </w:p>
    <w:p w14:paraId="028517BE" w14:textId="7FD55626" w:rsidR="00431DA6" w:rsidRPr="00431DA6" w:rsidRDefault="00431DA6" w:rsidP="00040479">
      <w:pPr>
        <w:rPr>
          <w:rFonts w:ascii="Georgia" w:hAnsi="Georgia"/>
          <w:color w:val="FF0000"/>
        </w:rPr>
      </w:pPr>
      <w:r w:rsidRPr="00040479">
        <w:rPr>
          <w:rFonts w:ascii="Georgia" w:hAnsi="Georgia"/>
          <w:color w:val="FF0000"/>
        </w:rPr>
        <w:t>Change slide</w:t>
      </w:r>
    </w:p>
    <w:p w14:paraId="13CD9A20" w14:textId="6FBB60FF" w:rsidR="00431DA6" w:rsidRDefault="00431DA6" w:rsidP="00040479">
      <w:pPr>
        <w:rPr>
          <w:rFonts w:ascii="Georgia" w:hAnsi="Georgia"/>
          <w:b/>
          <w:bCs/>
        </w:rPr>
      </w:pPr>
      <w:r>
        <w:rPr>
          <w:rFonts w:ascii="Georgia" w:hAnsi="Georgia"/>
          <w:b/>
          <w:bCs/>
        </w:rPr>
        <w:t>El Sacramento de la penitencia</w:t>
      </w:r>
    </w:p>
    <w:p w14:paraId="2A651D9D" w14:textId="77777777" w:rsidR="00040479" w:rsidRPr="00040479" w:rsidRDefault="00040479" w:rsidP="00040479">
      <w:pPr>
        <w:rPr>
          <w:rFonts w:ascii="Georgia" w:hAnsi="Georgia"/>
        </w:rPr>
      </w:pPr>
      <w:r w:rsidRPr="00040479">
        <w:rPr>
          <w:rFonts w:ascii="Georgia" w:hAnsi="Georgia"/>
          <w:b/>
          <w:bCs/>
        </w:rPr>
        <w:t>La penitencia es un sacramento…</w:t>
      </w:r>
    </w:p>
    <w:p w14:paraId="042DEAC7" w14:textId="77777777" w:rsidR="00040479" w:rsidRPr="00040479" w:rsidRDefault="00040479" w:rsidP="00040479">
      <w:pPr>
        <w:numPr>
          <w:ilvl w:val="0"/>
          <w:numId w:val="2"/>
        </w:numPr>
        <w:rPr>
          <w:rFonts w:ascii="Georgia" w:hAnsi="Georgia"/>
        </w:rPr>
      </w:pPr>
      <w:r w:rsidRPr="00040479">
        <w:rPr>
          <w:rFonts w:ascii="Georgia" w:hAnsi="Georgia"/>
        </w:rPr>
        <w:t xml:space="preserve">donde es otorgado perdón </w:t>
      </w:r>
    </w:p>
    <w:p w14:paraId="7094867E" w14:textId="77777777" w:rsidR="00040479" w:rsidRPr="00040479" w:rsidRDefault="00040479" w:rsidP="00040479">
      <w:pPr>
        <w:numPr>
          <w:ilvl w:val="0"/>
          <w:numId w:val="2"/>
        </w:numPr>
        <w:rPr>
          <w:rFonts w:ascii="Georgia" w:hAnsi="Georgia"/>
        </w:rPr>
      </w:pPr>
      <w:r w:rsidRPr="00040479">
        <w:rPr>
          <w:rFonts w:ascii="Georgia" w:hAnsi="Georgia"/>
        </w:rPr>
        <w:t xml:space="preserve">por los pecados cometidos luego del bautismo </w:t>
      </w:r>
    </w:p>
    <w:p w14:paraId="0CF88471" w14:textId="77777777" w:rsidR="00040479" w:rsidRPr="00040479" w:rsidRDefault="00040479" w:rsidP="00040479">
      <w:pPr>
        <w:numPr>
          <w:ilvl w:val="0"/>
          <w:numId w:val="2"/>
        </w:numPr>
        <w:rPr>
          <w:rFonts w:ascii="Georgia" w:hAnsi="Georgia"/>
        </w:rPr>
      </w:pPr>
      <w:r w:rsidRPr="00040479">
        <w:rPr>
          <w:rFonts w:ascii="Georgia" w:hAnsi="Georgia"/>
        </w:rPr>
        <w:t xml:space="preserve">a través de la absolución del sacerdote </w:t>
      </w:r>
    </w:p>
    <w:p w14:paraId="34FD8F7C" w14:textId="77777777" w:rsidR="00040479" w:rsidRPr="00040479" w:rsidRDefault="00040479" w:rsidP="00040479">
      <w:pPr>
        <w:numPr>
          <w:ilvl w:val="0"/>
          <w:numId w:val="2"/>
        </w:numPr>
        <w:rPr>
          <w:rFonts w:ascii="Georgia" w:hAnsi="Georgia"/>
        </w:rPr>
      </w:pPr>
      <w:r w:rsidRPr="00040479">
        <w:rPr>
          <w:rFonts w:ascii="Georgia" w:hAnsi="Georgia"/>
        </w:rPr>
        <w:t xml:space="preserve">a aquellos que con verdadero lamento </w:t>
      </w:r>
    </w:p>
    <w:p w14:paraId="7E7656DE" w14:textId="77777777" w:rsidR="00040479" w:rsidRPr="00040479" w:rsidRDefault="00040479" w:rsidP="00040479">
      <w:pPr>
        <w:numPr>
          <w:ilvl w:val="0"/>
          <w:numId w:val="2"/>
        </w:numPr>
        <w:rPr>
          <w:rFonts w:ascii="Georgia" w:hAnsi="Georgia"/>
        </w:rPr>
      </w:pPr>
      <w:r w:rsidRPr="00040479">
        <w:rPr>
          <w:rFonts w:ascii="Georgia" w:hAnsi="Georgia"/>
        </w:rPr>
        <w:t xml:space="preserve">confiesan sus pecados </w:t>
      </w:r>
    </w:p>
    <w:p w14:paraId="1CEF8626" w14:textId="77777777" w:rsidR="00040479" w:rsidRPr="00040479" w:rsidRDefault="00040479" w:rsidP="00040479">
      <w:pPr>
        <w:numPr>
          <w:ilvl w:val="0"/>
          <w:numId w:val="2"/>
        </w:numPr>
        <w:rPr>
          <w:rFonts w:ascii="Georgia" w:hAnsi="Georgia"/>
        </w:rPr>
      </w:pPr>
      <w:r w:rsidRPr="00040479">
        <w:rPr>
          <w:rFonts w:ascii="Georgia" w:hAnsi="Georgia"/>
        </w:rPr>
        <w:t xml:space="preserve">y prometen dar satisfacción por los mismos. </w:t>
      </w:r>
    </w:p>
    <w:p w14:paraId="2BFA3141" w14:textId="77777777" w:rsidR="00040479" w:rsidRDefault="00040479" w:rsidP="00040479">
      <w:pPr>
        <w:rPr>
          <w:rFonts w:ascii="Georgia" w:hAnsi="Georgia"/>
          <w:b/>
          <w:bCs/>
        </w:rPr>
      </w:pPr>
    </w:p>
    <w:p w14:paraId="38404F19" w14:textId="77777777" w:rsidR="00040479" w:rsidRPr="00040479" w:rsidRDefault="00040479" w:rsidP="00040479">
      <w:pPr>
        <w:rPr>
          <w:rFonts w:ascii="Georgia" w:hAnsi="Georgia"/>
          <w:color w:val="FF0000"/>
        </w:rPr>
      </w:pPr>
      <w:r w:rsidRPr="00040479">
        <w:rPr>
          <w:rFonts w:ascii="Georgia" w:hAnsi="Georgia"/>
          <w:color w:val="FF0000"/>
        </w:rPr>
        <w:t>Change slide</w:t>
      </w:r>
    </w:p>
    <w:p w14:paraId="16274CAC" w14:textId="43BB3D9F" w:rsidR="00040479" w:rsidRDefault="00040479" w:rsidP="00040479">
      <w:pPr>
        <w:rPr>
          <w:rFonts w:ascii="Georgia" w:hAnsi="Georgia"/>
        </w:rPr>
      </w:pPr>
      <w:r w:rsidRPr="00040479">
        <w:rPr>
          <w:rFonts w:ascii="Georgia" w:hAnsi="Georgia"/>
        </w:rPr>
        <w:t xml:space="preserve">Confesional en la </w:t>
      </w:r>
      <w:r w:rsidR="00C62C63">
        <w:rPr>
          <w:rFonts w:ascii="Georgia" w:hAnsi="Georgia"/>
        </w:rPr>
        <w:t>bas</w:t>
      </w:r>
      <w:r w:rsidR="00C62C63">
        <w:rPr>
          <w:rFonts w:ascii="Georgia" w:hAnsi="Georgia"/>
          <w:lang w:val="es-ES"/>
        </w:rPr>
        <w:t>ílica</w:t>
      </w:r>
      <w:r w:rsidRPr="00040479">
        <w:rPr>
          <w:rFonts w:ascii="Georgia" w:hAnsi="Georgia"/>
        </w:rPr>
        <w:t xml:space="preserve"> de San Pedro, Roma</w:t>
      </w:r>
    </w:p>
    <w:p w14:paraId="7CB52D1C" w14:textId="77777777" w:rsidR="00040479" w:rsidRPr="00040479" w:rsidRDefault="00040479" w:rsidP="00040479">
      <w:pPr>
        <w:rPr>
          <w:rFonts w:ascii="Georgia" w:hAnsi="Georgia"/>
        </w:rPr>
      </w:pPr>
      <w:r w:rsidRPr="00040479">
        <w:rPr>
          <w:rFonts w:ascii="Georgia" w:hAnsi="Georgia"/>
          <w:b/>
          <w:bCs/>
        </w:rPr>
        <w:t xml:space="preserve">La gracia conferida es: </w:t>
      </w:r>
    </w:p>
    <w:p w14:paraId="4D908814" w14:textId="77777777" w:rsidR="002B2F3F" w:rsidRPr="00040479" w:rsidRDefault="00E91C99" w:rsidP="00040479">
      <w:pPr>
        <w:numPr>
          <w:ilvl w:val="0"/>
          <w:numId w:val="3"/>
        </w:numPr>
        <w:rPr>
          <w:rFonts w:ascii="Georgia" w:hAnsi="Georgia"/>
        </w:rPr>
      </w:pPr>
      <w:r w:rsidRPr="00040479">
        <w:rPr>
          <w:rFonts w:ascii="Georgia" w:hAnsi="Georgia"/>
        </w:rPr>
        <w:t xml:space="preserve">la liberación de la culpa del pecado </w:t>
      </w:r>
    </w:p>
    <w:p w14:paraId="3CC13950" w14:textId="602767B1" w:rsidR="002B2F3F" w:rsidRPr="00040479" w:rsidRDefault="00E91C99" w:rsidP="00040479">
      <w:pPr>
        <w:numPr>
          <w:ilvl w:val="0"/>
          <w:numId w:val="3"/>
        </w:numPr>
        <w:rPr>
          <w:rFonts w:ascii="Georgia" w:hAnsi="Georgia"/>
        </w:rPr>
      </w:pPr>
      <w:r w:rsidRPr="00040479">
        <w:rPr>
          <w:rFonts w:ascii="Georgia" w:hAnsi="Georgia"/>
        </w:rPr>
        <w:t>y, en el caso del pecado mortal,</w:t>
      </w:r>
      <w:r w:rsidR="00C62C63">
        <w:rPr>
          <w:rFonts w:ascii="Georgia" w:hAnsi="Georgia"/>
        </w:rPr>
        <w:t xml:space="preserve"> la liberación</w:t>
      </w:r>
      <w:r w:rsidRPr="00040479">
        <w:rPr>
          <w:rFonts w:ascii="Georgia" w:hAnsi="Georgia"/>
        </w:rPr>
        <w:t xml:space="preserve"> de su castigo eterno;</w:t>
      </w:r>
    </w:p>
    <w:p w14:paraId="5BC087EE" w14:textId="77777777" w:rsidR="002B2F3F" w:rsidRDefault="00E91C99" w:rsidP="00040479">
      <w:pPr>
        <w:numPr>
          <w:ilvl w:val="0"/>
          <w:numId w:val="3"/>
        </w:numPr>
        <w:rPr>
          <w:rFonts w:ascii="Georgia" w:hAnsi="Georgia"/>
        </w:rPr>
      </w:pPr>
      <w:r w:rsidRPr="00040479">
        <w:rPr>
          <w:rFonts w:ascii="Georgia" w:hAnsi="Georgia"/>
        </w:rPr>
        <w:t xml:space="preserve">Y la reconciliación con Dios y justificación. </w:t>
      </w:r>
    </w:p>
    <w:p w14:paraId="042B9573" w14:textId="77777777" w:rsidR="00040479" w:rsidRDefault="00040479" w:rsidP="00040479">
      <w:pPr>
        <w:rPr>
          <w:rFonts w:ascii="Georgia" w:hAnsi="Georgia"/>
        </w:rPr>
      </w:pPr>
    </w:p>
    <w:p w14:paraId="1711040B" w14:textId="77777777" w:rsidR="00040479" w:rsidRPr="00040479" w:rsidRDefault="00040479" w:rsidP="00040479">
      <w:pPr>
        <w:rPr>
          <w:rFonts w:ascii="Georgia" w:hAnsi="Georgia"/>
          <w:color w:val="FF0000"/>
        </w:rPr>
      </w:pPr>
      <w:r w:rsidRPr="00040479">
        <w:rPr>
          <w:rFonts w:ascii="Georgia" w:hAnsi="Georgia"/>
          <w:color w:val="FF0000"/>
        </w:rPr>
        <w:t>Change slide</w:t>
      </w:r>
    </w:p>
    <w:p w14:paraId="02D4D45F" w14:textId="424CD6B6" w:rsidR="00040479" w:rsidRPr="00040479" w:rsidRDefault="00040479" w:rsidP="00040479">
      <w:pPr>
        <w:rPr>
          <w:rFonts w:ascii="Georgia" w:hAnsi="Georgia"/>
        </w:rPr>
      </w:pPr>
      <w:r w:rsidRPr="00040479">
        <w:rPr>
          <w:rFonts w:ascii="Georgia" w:hAnsi="Georgia"/>
          <w:b/>
          <w:bCs/>
        </w:rPr>
        <w:t xml:space="preserve">Finalmente, la </w:t>
      </w:r>
      <w:r w:rsidR="00C62C63">
        <w:rPr>
          <w:rFonts w:ascii="Georgia" w:hAnsi="Georgia"/>
          <w:b/>
          <w:bCs/>
        </w:rPr>
        <w:t>penitencia</w:t>
      </w:r>
      <w:r w:rsidRPr="00040479">
        <w:rPr>
          <w:rFonts w:ascii="Georgia" w:hAnsi="Georgia"/>
          <w:b/>
          <w:bCs/>
        </w:rPr>
        <w:t xml:space="preserve"> no es </w:t>
      </w:r>
    </w:p>
    <w:p w14:paraId="39E3E0BB" w14:textId="77777777" w:rsidR="002B2F3F" w:rsidRPr="00040479" w:rsidRDefault="00E91C99" w:rsidP="00040479">
      <w:pPr>
        <w:numPr>
          <w:ilvl w:val="0"/>
          <w:numId w:val="4"/>
        </w:numPr>
        <w:rPr>
          <w:rFonts w:ascii="Georgia" w:hAnsi="Georgia"/>
        </w:rPr>
      </w:pPr>
      <w:r w:rsidRPr="00040479">
        <w:rPr>
          <w:rFonts w:ascii="Georgia" w:hAnsi="Georgia"/>
        </w:rPr>
        <w:t xml:space="preserve">realizada en el secreto del corazón del penitente </w:t>
      </w:r>
    </w:p>
    <w:p w14:paraId="763143D1" w14:textId="77777777" w:rsidR="002B2F3F" w:rsidRPr="00040479" w:rsidRDefault="00E91C99" w:rsidP="00040479">
      <w:pPr>
        <w:numPr>
          <w:ilvl w:val="0"/>
          <w:numId w:val="4"/>
        </w:numPr>
        <w:rPr>
          <w:rFonts w:ascii="Georgia" w:hAnsi="Georgia"/>
        </w:rPr>
      </w:pPr>
      <w:r w:rsidRPr="00040479">
        <w:rPr>
          <w:rFonts w:ascii="Georgia" w:hAnsi="Georgia"/>
        </w:rPr>
        <w:t xml:space="preserve">tampoco a un seglar como amigo y defensor, </w:t>
      </w:r>
    </w:p>
    <w:p w14:paraId="5B03B09F" w14:textId="77777777" w:rsidR="002B2F3F" w:rsidRPr="00040479" w:rsidRDefault="00E91C99" w:rsidP="00040479">
      <w:pPr>
        <w:numPr>
          <w:ilvl w:val="0"/>
          <w:numId w:val="4"/>
        </w:numPr>
        <w:rPr>
          <w:rFonts w:ascii="Georgia" w:hAnsi="Georgia"/>
        </w:rPr>
      </w:pPr>
      <w:r w:rsidRPr="00040479">
        <w:rPr>
          <w:rFonts w:ascii="Georgia" w:hAnsi="Georgia"/>
        </w:rPr>
        <w:t xml:space="preserve">tampoco a un representante de la autoridad humana, </w:t>
      </w:r>
    </w:p>
    <w:p w14:paraId="379B9BCE" w14:textId="77777777" w:rsidR="002B2F3F" w:rsidRPr="00040479" w:rsidRDefault="00E91C99" w:rsidP="00040479">
      <w:pPr>
        <w:numPr>
          <w:ilvl w:val="0"/>
          <w:numId w:val="4"/>
        </w:numPr>
        <w:rPr>
          <w:rFonts w:ascii="Georgia" w:hAnsi="Georgia"/>
        </w:rPr>
      </w:pPr>
      <w:r w:rsidRPr="00040479">
        <w:rPr>
          <w:rFonts w:ascii="Georgia" w:hAnsi="Georgia"/>
        </w:rPr>
        <w:t xml:space="preserve">sino a un sacerdote debidamente ordenado con la jurisdicción requerida y con el “poder de llaves” es decir, el poder de perdonar pecados que Cristo otorgó a Su Iglesia. </w:t>
      </w:r>
    </w:p>
    <w:p w14:paraId="4E1E1ABE" w14:textId="77777777" w:rsidR="00040479" w:rsidRDefault="00040479" w:rsidP="00040479">
      <w:pPr>
        <w:rPr>
          <w:rFonts w:ascii="Georgia" w:hAnsi="Georgia"/>
        </w:rPr>
      </w:pPr>
    </w:p>
    <w:p w14:paraId="3656F4BA" w14:textId="77777777" w:rsidR="00431DA6" w:rsidRDefault="00431DA6" w:rsidP="00040479">
      <w:pPr>
        <w:rPr>
          <w:rFonts w:ascii="Georgia" w:hAnsi="Georgia"/>
        </w:rPr>
      </w:pPr>
    </w:p>
    <w:p w14:paraId="40F76667" w14:textId="77777777" w:rsidR="00431DA6" w:rsidRDefault="00431DA6" w:rsidP="00040479">
      <w:pPr>
        <w:rPr>
          <w:rFonts w:ascii="Georgia" w:hAnsi="Georgia"/>
        </w:rPr>
      </w:pPr>
    </w:p>
    <w:p w14:paraId="6E20474B" w14:textId="77777777" w:rsidR="00431DA6" w:rsidRDefault="00431DA6" w:rsidP="00040479">
      <w:pPr>
        <w:rPr>
          <w:rFonts w:ascii="Georgia" w:hAnsi="Georgia"/>
        </w:rPr>
      </w:pPr>
    </w:p>
    <w:p w14:paraId="73F4BE91" w14:textId="77777777" w:rsidR="00040479" w:rsidRPr="00040479" w:rsidRDefault="00040479" w:rsidP="00040479">
      <w:pPr>
        <w:rPr>
          <w:rFonts w:ascii="Georgia" w:hAnsi="Georgia"/>
          <w:color w:val="FF0000"/>
        </w:rPr>
      </w:pPr>
      <w:r w:rsidRPr="00040479">
        <w:rPr>
          <w:rFonts w:ascii="Georgia" w:hAnsi="Georgia"/>
          <w:color w:val="FF0000"/>
        </w:rPr>
        <w:lastRenderedPageBreak/>
        <w:t>Change slide</w:t>
      </w:r>
    </w:p>
    <w:p w14:paraId="0F3FAED3" w14:textId="77777777" w:rsidR="00040479" w:rsidRPr="00040479" w:rsidRDefault="00040479" w:rsidP="00040479">
      <w:pPr>
        <w:rPr>
          <w:rFonts w:ascii="Georgia" w:hAnsi="Georgia"/>
        </w:rPr>
      </w:pPr>
      <w:r w:rsidRPr="00040479">
        <w:rPr>
          <w:rFonts w:ascii="Georgia" w:hAnsi="Georgia"/>
        </w:rPr>
        <w:t>Todo este procedimiento es usualmente llamado, por una de sus partes, “</w:t>
      </w:r>
      <w:r w:rsidRPr="00040479">
        <w:rPr>
          <w:rFonts w:ascii="Georgia" w:hAnsi="Georgia"/>
          <w:b/>
          <w:bCs/>
        </w:rPr>
        <w:t>confesión</w:t>
      </w:r>
      <w:r w:rsidRPr="00040479">
        <w:rPr>
          <w:rFonts w:ascii="Georgia" w:hAnsi="Georgia"/>
        </w:rPr>
        <w:t xml:space="preserve">” </w:t>
      </w:r>
    </w:p>
    <w:p w14:paraId="192288BB" w14:textId="77777777" w:rsidR="002B2F3F" w:rsidRPr="00040479" w:rsidRDefault="00E91C99" w:rsidP="00040479">
      <w:pPr>
        <w:numPr>
          <w:ilvl w:val="0"/>
          <w:numId w:val="5"/>
        </w:numPr>
        <w:rPr>
          <w:rFonts w:ascii="Georgia" w:hAnsi="Georgia"/>
        </w:rPr>
      </w:pPr>
      <w:r w:rsidRPr="00040479">
        <w:rPr>
          <w:rFonts w:ascii="Georgia" w:hAnsi="Georgia"/>
        </w:rPr>
        <w:t xml:space="preserve">ocurre en el “tribunal de penitencias”, </w:t>
      </w:r>
    </w:p>
    <w:p w14:paraId="5CE42AA0" w14:textId="77777777" w:rsidR="002B2F3F" w:rsidRPr="00040479" w:rsidRDefault="00E91C99" w:rsidP="00040479">
      <w:pPr>
        <w:numPr>
          <w:ilvl w:val="0"/>
          <w:numId w:val="5"/>
        </w:numPr>
        <w:rPr>
          <w:rFonts w:ascii="Georgia" w:hAnsi="Georgia"/>
        </w:rPr>
      </w:pPr>
      <w:r w:rsidRPr="00040479">
        <w:rPr>
          <w:rFonts w:ascii="Georgia" w:hAnsi="Georgia"/>
        </w:rPr>
        <w:t>porque es un proceso judicial en el cual el penitente es al mismo tiempo acusador, la persona acusada y el testigo,</w:t>
      </w:r>
    </w:p>
    <w:p w14:paraId="38441AE9" w14:textId="77777777" w:rsidR="002B2F3F" w:rsidRDefault="00E91C99" w:rsidP="00040479">
      <w:pPr>
        <w:numPr>
          <w:ilvl w:val="0"/>
          <w:numId w:val="5"/>
        </w:numPr>
        <w:rPr>
          <w:rFonts w:ascii="Georgia" w:hAnsi="Georgia"/>
        </w:rPr>
      </w:pPr>
      <w:r w:rsidRPr="00040479">
        <w:rPr>
          <w:rFonts w:ascii="Georgia" w:hAnsi="Georgia"/>
        </w:rPr>
        <w:t xml:space="preserve">mientras que el sacerdote pronuncia el juicio y la sentencia. </w:t>
      </w:r>
    </w:p>
    <w:p w14:paraId="27C92DDE" w14:textId="77777777" w:rsidR="00040479" w:rsidRDefault="00040479" w:rsidP="00040479">
      <w:pPr>
        <w:rPr>
          <w:rFonts w:ascii="Georgia" w:hAnsi="Georgia"/>
        </w:rPr>
      </w:pPr>
    </w:p>
    <w:p w14:paraId="6BF17397" w14:textId="77777777" w:rsidR="00040479" w:rsidRPr="00040479" w:rsidRDefault="00040479" w:rsidP="00040479">
      <w:pPr>
        <w:rPr>
          <w:rFonts w:ascii="Georgia" w:hAnsi="Georgia"/>
          <w:color w:val="FF0000"/>
        </w:rPr>
      </w:pPr>
      <w:r w:rsidRPr="00040479">
        <w:rPr>
          <w:rFonts w:ascii="Georgia" w:hAnsi="Georgia"/>
          <w:color w:val="FF0000"/>
        </w:rPr>
        <w:t>Change slide</w:t>
      </w:r>
    </w:p>
    <w:p w14:paraId="28EC4ECF" w14:textId="77777777" w:rsidR="00040479" w:rsidRPr="00040479" w:rsidRDefault="00040479" w:rsidP="00040479">
      <w:pPr>
        <w:rPr>
          <w:rFonts w:ascii="Georgia" w:hAnsi="Georgia"/>
        </w:rPr>
      </w:pPr>
      <w:r w:rsidRPr="00040479">
        <w:rPr>
          <w:rFonts w:ascii="Georgia" w:hAnsi="Georgia"/>
          <w:b/>
          <w:bCs/>
        </w:rPr>
        <w:t xml:space="preserve">Los actos del penitente </w:t>
      </w:r>
    </w:p>
    <w:p w14:paraId="0C9824DB" w14:textId="77777777" w:rsidR="002B2F3F" w:rsidRPr="00040479" w:rsidRDefault="00E91C99" w:rsidP="00040479">
      <w:pPr>
        <w:numPr>
          <w:ilvl w:val="0"/>
          <w:numId w:val="6"/>
        </w:numPr>
        <w:rPr>
          <w:rFonts w:ascii="Georgia" w:hAnsi="Georgia"/>
        </w:rPr>
      </w:pPr>
      <w:r w:rsidRPr="00040479">
        <w:rPr>
          <w:rFonts w:ascii="Georgia" w:hAnsi="Georgia"/>
        </w:rPr>
        <w:t>contrición</w:t>
      </w:r>
    </w:p>
    <w:p w14:paraId="43CAAE3D" w14:textId="77777777" w:rsidR="002B2F3F" w:rsidRPr="00040479" w:rsidRDefault="00E91C99" w:rsidP="00040479">
      <w:pPr>
        <w:numPr>
          <w:ilvl w:val="0"/>
          <w:numId w:val="6"/>
        </w:numPr>
        <w:rPr>
          <w:rFonts w:ascii="Georgia" w:hAnsi="Georgia"/>
        </w:rPr>
      </w:pPr>
      <w:r w:rsidRPr="00040479">
        <w:rPr>
          <w:rFonts w:ascii="Georgia" w:hAnsi="Georgia"/>
        </w:rPr>
        <w:t xml:space="preserve">confesión </w:t>
      </w:r>
    </w:p>
    <w:p w14:paraId="657068FF" w14:textId="284F33FC" w:rsidR="00040479" w:rsidRPr="00BC2AE4" w:rsidRDefault="00E91C99" w:rsidP="00040479">
      <w:pPr>
        <w:numPr>
          <w:ilvl w:val="0"/>
          <w:numId w:val="6"/>
        </w:numPr>
        <w:rPr>
          <w:rFonts w:ascii="Georgia" w:hAnsi="Georgia"/>
        </w:rPr>
      </w:pPr>
      <w:r w:rsidRPr="00040479">
        <w:rPr>
          <w:rFonts w:ascii="Georgia" w:hAnsi="Georgia"/>
        </w:rPr>
        <w:t xml:space="preserve">satisfacción </w:t>
      </w:r>
    </w:p>
    <w:p w14:paraId="675C0C31" w14:textId="77777777" w:rsidR="00431DA6" w:rsidRDefault="00431DA6" w:rsidP="00040479">
      <w:pPr>
        <w:rPr>
          <w:rFonts w:ascii="Georgia" w:hAnsi="Georgia"/>
          <w:color w:val="FF0000"/>
        </w:rPr>
      </w:pPr>
    </w:p>
    <w:p w14:paraId="2478EA29" w14:textId="77777777" w:rsidR="00040479" w:rsidRPr="00F76A65" w:rsidRDefault="00040479" w:rsidP="00040479">
      <w:pPr>
        <w:rPr>
          <w:rFonts w:ascii="Georgia" w:hAnsi="Georgia"/>
          <w:color w:val="FF0000"/>
        </w:rPr>
      </w:pPr>
      <w:r w:rsidRPr="00040479">
        <w:rPr>
          <w:rFonts w:ascii="Georgia" w:hAnsi="Georgia"/>
          <w:color w:val="FF0000"/>
        </w:rPr>
        <w:t>Change slide</w:t>
      </w:r>
    </w:p>
    <w:p w14:paraId="4DBBF379" w14:textId="77777777" w:rsidR="00040479" w:rsidRPr="00040479" w:rsidRDefault="00040479" w:rsidP="00040479">
      <w:pPr>
        <w:rPr>
          <w:rFonts w:ascii="Georgia" w:hAnsi="Georgia"/>
        </w:rPr>
      </w:pPr>
      <w:r w:rsidRPr="00040479">
        <w:rPr>
          <w:rFonts w:ascii="Georgia" w:hAnsi="Georgia"/>
          <w:b/>
          <w:bCs/>
        </w:rPr>
        <w:t>Contrición</w:t>
      </w:r>
    </w:p>
    <w:p w14:paraId="3E7834DC" w14:textId="77777777" w:rsidR="00040479" w:rsidRPr="00040479" w:rsidRDefault="00040479" w:rsidP="00040479">
      <w:pPr>
        <w:rPr>
          <w:rFonts w:ascii="Georgia" w:hAnsi="Georgia"/>
        </w:rPr>
      </w:pPr>
      <w:r w:rsidRPr="00040479">
        <w:rPr>
          <w:rFonts w:ascii="Georgia" w:hAnsi="Georgia"/>
        </w:rPr>
        <w:t>Contrición—verdadero lamento de los pecados</w:t>
      </w:r>
    </w:p>
    <w:p w14:paraId="2490B5D6" w14:textId="77777777" w:rsidR="00040479" w:rsidRPr="00040479" w:rsidRDefault="00040479" w:rsidP="00040479">
      <w:pPr>
        <w:rPr>
          <w:rFonts w:ascii="Georgia" w:hAnsi="Georgia"/>
        </w:rPr>
      </w:pPr>
      <w:r w:rsidRPr="00040479">
        <w:rPr>
          <w:rFonts w:ascii="Georgia" w:hAnsi="Georgia"/>
        </w:rPr>
        <w:t>Atrición—imperfecta contrición que nace de considerar las opiniones de los demás, del castigo, o del infierno.</w:t>
      </w:r>
    </w:p>
    <w:p w14:paraId="04F75771" w14:textId="77777777" w:rsidR="00F76A65" w:rsidRDefault="00F76A65" w:rsidP="00040479">
      <w:pPr>
        <w:rPr>
          <w:rFonts w:ascii="Georgia" w:hAnsi="Georgia"/>
        </w:rPr>
      </w:pPr>
    </w:p>
    <w:p w14:paraId="1FE24911" w14:textId="3BD72677" w:rsidR="00F76A65" w:rsidRPr="00F76A65" w:rsidRDefault="00F76A65" w:rsidP="00040479">
      <w:pPr>
        <w:rPr>
          <w:rFonts w:ascii="Georgia" w:hAnsi="Georgia"/>
          <w:color w:val="FF0000"/>
        </w:rPr>
      </w:pPr>
      <w:r w:rsidRPr="00040479">
        <w:rPr>
          <w:rFonts w:ascii="Georgia" w:hAnsi="Georgia"/>
          <w:color w:val="FF0000"/>
        </w:rPr>
        <w:t>Change slide</w:t>
      </w:r>
    </w:p>
    <w:p w14:paraId="5E9CAB61" w14:textId="062E49EB" w:rsidR="00040479" w:rsidRPr="00BC2AE4" w:rsidRDefault="00040479" w:rsidP="00040479">
      <w:pPr>
        <w:rPr>
          <w:rFonts w:ascii="Georgia" w:hAnsi="Georgia"/>
          <w:b/>
        </w:rPr>
      </w:pPr>
      <w:r w:rsidRPr="00BC2AE4">
        <w:rPr>
          <w:rFonts w:ascii="Georgia" w:hAnsi="Georgia"/>
          <w:b/>
        </w:rPr>
        <w:t>¿Qué se hace en la absolución</w:t>
      </w:r>
      <w:r w:rsidR="00F76A65" w:rsidRPr="00BC2AE4">
        <w:rPr>
          <w:rFonts w:ascii="Georgia" w:hAnsi="Georgia"/>
          <w:b/>
        </w:rPr>
        <w:t xml:space="preserve"> (satisfacci</w:t>
      </w:r>
      <w:r w:rsidR="00F76A65" w:rsidRPr="00BC2AE4">
        <w:rPr>
          <w:rFonts w:ascii="Georgia" w:hAnsi="Georgia"/>
          <w:b/>
          <w:lang w:val="es-ES"/>
        </w:rPr>
        <w:t>ón)</w:t>
      </w:r>
      <w:r w:rsidRPr="00BC2AE4">
        <w:rPr>
          <w:rFonts w:ascii="Georgia" w:hAnsi="Georgia"/>
          <w:b/>
        </w:rPr>
        <w:t>?</w:t>
      </w:r>
    </w:p>
    <w:p w14:paraId="3B67A3DF" w14:textId="77777777" w:rsidR="00040479" w:rsidRPr="00040479" w:rsidRDefault="00040479" w:rsidP="00040479">
      <w:pPr>
        <w:rPr>
          <w:rFonts w:ascii="Georgia" w:hAnsi="Georgia"/>
        </w:rPr>
      </w:pPr>
      <w:r w:rsidRPr="00040479">
        <w:rPr>
          <w:rFonts w:ascii="Georgia" w:hAnsi="Georgia"/>
        </w:rPr>
        <w:t>Remite tanto la culpa como el castigo eterno</w:t>
      </w:r>
    </w:p>
    <w:p w14:paraId="47EB69BD" w14:textId="77777777" w:rsidR="00F76A65" w:rsidRDefault="00F76A65" w:rsidP="00040479">
      <w:pPr>
        <w:rPr>
          <w:rFonts w:ascii="Georgia" w:hAnsi="Georgia"/>
        </w:rPr>
      </w:pPr>
    </w:p>
    <w:p w14:paraId="2D444E94" w14:textId="310DB7CC" w:rsidR="00F76A65" w:rsidRPr="00F76A65" w:rsidRDefault="00F76A65" w:rsidP="00040479">
      <w:pPr>
        <w:rPr>
          <w:rFonts w:ascii="Georgia" w:hAnsi="Georgia"/>
          <w:color w:val="FF0000"/>
        </w:rPr>
      </w:pPr>
      <w:r w:rsidRPr="00040479">
        <w:rPr>
          <w:rFonts w:ascii="Georgia" w:hAnsi="Georgia"/>
          <w:color w:val="FF0000"/>
        </w:rPr>
        <w:t>Change slide</w:t>
      </w:r>
    </w:p>
    <w:p w14:paraId="1206709D" w14:textId="77777777" w:rsidR="00040479" w:rsidRPr="00040479" w:rsidRDefault="00040479" w:rsidP="00040479">
      <w:pPr>
        <w:rPr>
          <w:rFonts w:ascii="Georgia" w:hAnsi="Georgia"/>
        </w:rPr>
      </w:pPr>
      <w:r w:rsidRPr="00040479">
        <w:rPr>
          <w:rFonts w:ascii="Georgia" w:hAnsi="Georgia"/>
        </w:rPr>
        <w:t>¿Quién puede perdonar (dar absolución)?</w:t>
      </w:r>
    </w:p>
    <w:p w14:paraId="1C1AFF45" w14:textId="77777777" w:rsidR="00040479" w:rsidRPr="00040479" w:rsidRDefault="00040479" w:rsidP="00040479">
      <w:pPr>
        <w:rPr>
          <w:rFonts w:ascii="Georgia" w:hAnsi="Georgia"/>
        </w:rPr>
      </w:pPr>
      <w:r w:rsidRPr="00040479">
        <w:rPr>
          <w:rFonts w:ascii="Georgia" w:hAnsi="Georgia"/>
        </w:rPr>
        <w:t>“no todo miembro de la Iglesia está calificado para perdonar pecados; la administración de la penitencia está reservada para aquellos que han sido investidos con autoridad”</w:t>
      </w:r>
    </w:p>
    <w:p w14:paraId="52BFB170" w14:textId="77777777" w:rsidR="00040479" w:rsidRPr="00040479" w:rsidRDefault="00040479" w:rsidP="00040479">
      <w:pPr>
        <w:rPr>
          <w:rFonts w:ascii="Georgia" w:hAnsi="Georgia"/>
        </w:rPr>
      </w:pPr>
      <w:r w:rsidRPr="00040479">
        <w:rPr>
          <w:rFonts w:ascii="Georgia" w:hAnsi="Georgia"/>
        </w:rPr>
        <w:t>(Mateo 16:19)</w:t>
      </w:r>
    </w:p>
    <w:p w14:paraId="30875238" w14:textId="77777777" w:rsidR="00F76A65" w:rsidRDefault="00F76A65" w:rsidP="00040479">
      <w:pPr>
        <w:rPr>
          <w:rFonts w:ascii="Georgia" w:hAnsi="Georgia"/>
          <w:b/>
          <w:bCs/>
          <w:lang w:val="es-ES_tradnl"/>
        </w:rPr>
      </w:pPr>
    </w:p>
    <w:p w14:paraId="5269E8A3" w14:textId="7F6488CE" w:rsidR="00F76A65" w:rsidRPr="00F76A65" w:rsidRDefault="00F76A65" w:rsidP="00040479">
      <w:pPr>
        <w:rPr>
          <w:rFonts w:ascii="Georgia" w:hAnsi="Georgia"/>
          <w:color w:val="FF0000"/>
        </w:rPr>
      </w:pPr>
      <w:r w:rsidRPr="00040479">
        <w:rPr>
          <w:rFonts w:ascii="Georgia" w:hAnsi="Georgia"/>
          <w:color w:val="FF0000"/>
        </w:rPr>
        <w:t>Change slide</w:t>
      </w:r>
    </w:p>
    <w:p w14:paraId="1F06F872" w14:textId="77777777" w:rsidR="00040479" w:rsidRPr="00040479" w:rsidRDefault="00040479" w:rsidP="00040479">
      <w:pPr>
        <w:rPr>
          <w:rFonts w:ascii="Georgia" w:hAnsi="Georgia"/>
        </w:rPr>
      </w:pPr>
      <w:r w:rsidRPr="00040479">
        <w:rPr>
          <w:rFonts w:ascii="Georgia" w:hAnsi="Georgia"/>
          <w:b/>
          <w:bCs/>
          <w:lang w:val="es-ES_tradnl"/>
        </w:rPr>
        <w:t>¿Es bíblico todo esto?</w:t>
      </w:r>
    </w:p>
    <w:p w14:paraId="6975F053" w14:textId="77777777" w:rsidR="00040479" w:rsidRPr="00040479" w:rsidRDefault="00040479" w:rsidP="00040479">
      <w:pPr>
        <w:rPr>
          <w:rFonts w:ascii="Georgia" w:hAnsi="Georgia"/>
        </w:rPr>
      </w:pPr>
      <w:r w:rsidRPr="00040479">
        <w:rPr>
          <w:rFonts w:ascii="Georgia" w:hAnsi="Georgia"/>
          <w:lang w:val="es-ES_tradnl"/>
        </w:rPr>
        <w:t>¿Qué dice la biblia acerca de la confesión?</w:t>
      </w:r>
    </w:p>
    <w:p w14:paraId="6C9181DB" w14:textId="77777777" w:rsidR="00040479" w:rsidRPr="00040479" w:rsidRDefault="00040479" w:rsidP="00040479">
      <w:pPr>
        <w:rPr>
          <w:rFonts w:ascii="Georgia" w:hAnsi="Georgia"/>
        </w:rPr>
      </w:pPr>
      <w:r w:rsidRPr="00040479">
        <w:rPr>
          <w:rFonts w:ascii="Georgia" w:hAnsi="Georgia"/>
        </w:rPr>
        <w:t>¿Qué confesamos? General o con detalles</w:t>
      </w:r>
    </w:p>
    <w:p w14:paraId="252FA95E" w14:textId="77777777" w:rsidR="00040479" w:rsidRPr="00040479" w:rsidRDefault="00040479" w:rsidP="00040479">
      <w:pPr>
        <w:rPr>
          <w:rFonts w:ascii="Georgia" w:hAnsi="Georgia"/>
        </w:rPr>
      </w:pPr>
      <w:r w:rsidRPr="00040479">
        <w:rPr>
          <w:rFonts w:ascii="Georgia" w:hAnsi="Georgia"/>
          <w:lang w:val="es-ES_tradnl"/>
        </w:rPr>
        <w:t>¿Cada cuánto debemos confesar?</w:t>
      </w:r>
    </w:p>
    <w:p w14:paraId="308149E6" w14:textId="77777777" w:rsidR="00040479" w:rsidRPr="00040479" w:rsidRDefault="00040479" w:rsidP="00040479">
      <w:pPr>
        <w:rPr>
          <w:rFonts w:ascii="Georgia" w:hAnsi="Georgia"/>
        </w:rPr>
      </w:pPr>
      <w:r w:rsidRPr="00040479">
        <w:rPr>
          <w:rFonts w:ascii="Georgia" w:hAnsi="Georgia"/>
          <w:lang w:val="es-ES_tradnl"/>
        </w:rPr>
        <w:t>¿A quién confesamos?</w:t>
      </w:r>
    </w:p>
    <w:p w14:paraId="6AFCD2B8" w14:textId="77777777" w:rsidR="00040479" w:rsidRPr="00040479" w:rsidRDefault="00040479" w:rsidP="00040479">
      <w:pPr>
        <w:rPr>
          <w:rFonts w:ascii="Georgia" w:hAnsi="Georgia"/>
        </w:rPr>
      </w:pPr>
      <w:r w:rsidRPr="00040479">
        <w:rPr>
          <w:rFonts w:ascii="Georgia" w:hAnsi="Georgia"/>
          <w:lang w:val="es-ES_tradnl"/>
        </w:rPr>
        <w:t>¿Quién puede dar absolución?</w:t>
      </w:r>
    </w:p>
    <w:p w14:paraId="002CD8B4" w14:textId="77777777" w:rsidR="00040479" w:rsidRPr="00040479" w:rsidRDefault="00040479" w:rsidP="00040479">
      <w:pPr>
        <w:rPr>
          <w:rFonts w:ascii="Georgia" w:hAnsi="Georgia"/>
        </w:rPr>
      </w:pPr>
      <w:r w:rsidRPr="00040479">
        <w:rPr>
          <w:rFonts w:ascii="Georgia" w:hAnsi="Georgia"/>
          <w:lang w:val="es-ES_tradnl"/>
        </w:rPr>
        <w:t>¿En qué consiste nuestra “satisfacción”?</w:t>
      </w:r>
    </w:p>
    <w:p w14:paraId="31F7C87A" w14:textId="77777777" w:rsidR="00BC2AE4" w:rsidRDefault="00BC2AE4" w:rsidP="00040479">
      <w:pPr>
        <w:rPr>
          <w:rFonts w:ascii="Georgia" w:hAnsi="Georgia"/>
        </w:rPr>
      </w:pPr>
    </w:p>
    <w:p w14:paraId="09D2C345" w14:textId="063A7AE6" w:rsidR="00BC2AE4" w:rsidRPr="00BC2AE4" w:rsidRDefault="00BC2AE4" w:rsidP="00040479">
      <w:pPr>
        <w:rPr>
          <w:rFonts w:ascii="Georgia" w:hAnsi="Georgia"/>
          <w:color w:val="FF0000"/>
        </w:rPr>
      </w:pPr>
      <w:r w:rsidRPr="00040479">
        <w:rPr>
          <w:rFonts w:ascii="Georgia" w:hAnsi="Georgia"/>
          <w:color w:val="FF0000"/>
        </w:rPr>
        <w:t>Change slide</w:t>
      </w:r>
    </w:p>
    <w:p w14:paraId="53822E9B" w14:textId="77777777" w:rsidR="00040479" w:rsidRPr="00040479" w:rsidRDefault="00040479" w:rsidP="00040479">
      <w:pPr>
        <w:rPr>
          <w:rFonts w:ascii="Georgia" w:hAnsi="Georgia"/>
        </w:rPr>
      </w:pPr>
      <w:r w:rsidRPr="00040479">
        <w:rPr>
          <w:rFonts w:ascii="Georgia" w:hAnsi="Georgia"/>
        </w:rPr>
        <w:t>Contrición</w:t>
      </w:r>
    </w:p>
    <w:p w14:paraId="4442D982" w14:textId="77777777" w:rsidR="00040479" w:rsidRPr="00040479" w:rsidRDefault="00040479" w:rsidP="00040479">
      <w:pPr>
        <w:rPr>
          <w:rFonts w:ascii="Georgia" w:hAnsi="Georgia"/>
        </w:rPr>
      </w:pPr>
      <w:r w:rsidRPr="00040479">
        <w:rPr>
          <w:rFonts w:ascii="Georgia" w:hAnsi="Georgia"/>
        </w:rPr>
        <w:t>Mateo 9:13</w:t>
      </w:r>
    </w:p>
    <w:p w14:paraId="539F395A" w14:textId="77777777" w:rsidR="00040479" w:rsidRPr="00040479" w:rsidRDefault="00040479" w:rsidP="00040479">
      <w:pPr>
        <w:rPr>
          <w:rFonts w:ascii="Georgia" w:hAnsi="Georgia"/>
        </w:rPr>
      </w:pPr>
      <w:r w:rsidRPr="00040479">
        <w:rPr>
          <w:rFonts w:ascii="Georgia" w:hAnsi="Georgia"/>
        </w:rPr>
        <w:t>Romanos 2:4</w:t>
      </w:r>
    </w:p>
    <w:p w14:paraId="1E680578" w14:textId="77777777" w:rsidR="00040479" w:rsidRPr="00040479" w:rsidRDefault="00040479" w:rsidP="00040479">
      <w:pPr>
        <w:rPr>
          <w:rFonts w:ascii="Georgia" w:hAnsi="Georgia"/>
        </w:rPr>
      </w:pPr>
      <w:r w:rsidRPr="00040479">
        <w:rPr>
          <w:rFonts w:ascii="Georgia" w:hAnsi="Georgia"/>
        </w:rPr>
        <w:t>2 Cor. 7:9-11</w:t>
      </w:r>
    </w:p>
    <w:p w14:paraId="7599E476" w14:textId="77777777" w:rsidR="00BC2AE4" w:rsidRDefault="00BC2AE4" w:rsidP="00040479">
      <w:pPr>
        <w:rPr>
          <w:rFonts w:ascii="Georgia" w:hAnsi="Georgia"/>
        </w:rPr>
      </w:pPr>
    </w:p>
    <w:p w14:paraId="514CAF0F" w14:textId="77777777" w:rsidR="00431DA6" w:rsidRDefault="00431DA6" w:rsidP="00040479">
      <w:pPr>
        <w:rPr>
          <w:rFonts w:ascii="Georgia" w:hAnsi="Georgia"/>
        </w:rPr>
      </w:pPr>
    </w:p>
    <w:p w14:paraId="05E4A493" w14:textId="77777777" w:rsidR="00431DA6" w:rsidRDefault="00431DA6" w:rsidP="00040479">
      <w:pPr>
        <w:rPr>
          <w:rFonts w:ascii="Georgia" w:hAnsi="Georgia"/>
        </w:rPr>
      </w:pPr>
    </w:p>
    <w:p w14:paraId="2F8A51E0" w14:textId="77777777" w:rsidR="00431DA6" w:rsidRDefault="00431DA6" w:rsidP="00040479">
      <w:pPr>
        <w:rPr>
          <w:rFonts w:ascii="Georgia" w:hAnsi="Georgia"/>
        </w:rPr>
      </w:pPr>
    </w:p>
    <w:p w14:paraId="2BDE7E20" w14:textId="0FD0E1A0" w:rsidR="00BC2AE4" w:rsidRPr="00BC2AE4" w:rsidRDefault="00BC2AE4" w:rsidP="00040479">
      <w:pPr>
        <w:rPr>
          <w:rFonts w:ascii="Georgia" w:hAnsi="Georgia"/>
          <w:color w:val="FF0000"/>
        </w:rPr>
      </w:pPr>
      <w:r w:rsidRPr="00040479">
        <w:rPr>
          <w:rFonts w:ascii="Georgia" w:hAnsi="Georgia"/>
          <w:color w:val="FF0000"/>
        </w:rPr>
        <w:t>Change slide</w:t>
      </w:r>
    </w:p>
    <w:p w14:paraId="17A682EB" w14:textId="77777777" w:rsidR="00040479" w:rsidRPr="00040479" w:rsidRDefault="00040479" w:rsidP="00040479">
      <w:pPr>
        <w:rPr>
          <w:rFonts w:ascii="Georgia" w:hAnsi="Georgia"/>
        </w:rPr>
      </w:pPr>
      <w:r w:rsidRPr="00040479">
        <w:rPr>
          <w:rFonts w:ascii="Georgia" w:hAnsi="Georgia"/>
        </w:rPr>
        <w:t>¿A quién confesamos los pecados?</w:t>
      </w:r>
    </w:p>
    <w:p w14:paraId="69F93F4B" w14:textId="77777777" w:rsidR="00040479" w:rsidRPr="00040479" w:rsidRDefault="00040479" w:rsidP="00040479">
      <w:pPr>
        <w:rPr>
          <w:rFonts w:ascii="Georgia" w:hAnsi="Georgia"/>
        </w:rPr>
      </w:pPr>
      <w:r w:rsidRPr="00040479">
        <w:rPr>
          <w:rFonts w:ascii="Georgia" w:hAnsi="Georgia"/>
        </w:rPr>
        <w:t>I Juan 1:8-10</w:t>
      </w:r>
    </w:p>
    <w:p w14:paraId="19FE1CDB" w14:textId="77777777" w:rsidR="00040479" w:rsidRPr="00040479" w:rsidRDefault="00040479" w:rsidP="00040479">
      <w:pPr>
        <w:rPr>
          <w:rFonts w:ascii="Georgia" w:hAnsi="Georgia"/>
        </w:rPr>
      </w:pPr>
      <w:r w:rsidRPr="00040479">
        <w:rPr>
          <w:rFonts w:ascii="Georgia" w:hAnsi="Georgia"/>
        </w:rPr>
        <w:t>Santiago 5:16</w:t>
      </w:r>
    </w:p>
    <w:p w14:paraId="6873DA3C" w14:textId="77777777" w:rsidR="00431DA6" w:rsidRDefault="00431DA6" w:rsidP="00040479">
      <w:pPr>
        <w:rPr>
          <w:rFonts w:ascii="Georgia" w:hAnsi="Georgia"/>
          <w:color w:val="FF0000"/>
        </w:rPr>
      </w:pPr>
    </w:p>
    <w:p w14:paraId="44975318" w14:textId="26C053E5" w:rsidR="00BC2AE4" w:rsidRPr="00BC2AE4" w:rsidRDefault="00BC2AE4" w:rsidP="00040479">
      <w:pPr>
        <w:rPr>
          <w:rFonts w:ascii="Georgia" w:hAnsi="Georgia"/>
          <w:color w:val="FF0000"/>
        </w:rPr>
      </w:pPr>
      <w:r w:rsidRPr="00040479">
        <w:rPr>
          <w:rFonts w:ascii="Georgia" w:hAnsi="Georgia"/>
          <w:color w:val="FF0000"/>
        </w:rPr>
        <w:t>Change slide</w:t>
      </w:r>
    </w:p>
    <w:p w14:paraId="44A5B3A8" w14:textId="77777777" w:rsidR="00040479" w:rsidRPr="00040479" w:rsidRDefault="00040479" w:rsidP="00040479">
      <w:pPr>
        <w:rPr>
          <w:rFonts w:ascii="Georgia" w:hAnsi="Georgia"/>
        </w:rPr>
      </w:pPr>
      <w:r w:rsidRPr="00040479">
        <w:rPr>
          <w:rFonts w:ascii="Georgia" w:hAnsi="Georgia"/>
        </w:rPr>
        <w:t>¿Quién puede perdonar (dar absolución)?</w:t>
      </w:r>
    </w:p>
    <w:p w14:paraId="23EA136B" w14:textId="77777777" w:rsidR="00040479" w:rsidRPr="00040479" w:rsidRDefault="00040479" w:rsidP="00040479">
      <w:pPr>
        <w:rPr>
          <w:rFonts w:ascii="Georgia" w:hAnsi="Georgia"/>
        </w:rPr>
      </w:pPr>
      <w:r w:rsidRPr="00040479">
        <w:rPr>
          <w:rFonts w:ascii="Georgia" w:hAnsi="Georgia"/>
        </w:rPr>
        <w:t>(Y en cada caso, ¿por qué perdona uno?)</w:t>
      </w:r>
    </w:p>
    <w:p w14:paraId="65F7AC1D" w14:textId="77777777" w:rsidR="00040479" w:rsidRPr="00040479" w:rsidRDefault="00040479" w:rsidP="00040479">
      <w:pPr>
        <w:rPr>
          <w:rFonts w:ascii="Georgia" w:hAnsi="Georgia"/>
        </w:rPr>
      </w:pPr>
      <w:r w:rsidRPr="00040479">
        <w:rPr>
          <w:rFonts w:ascii="Georgia" w:hAnsi="Georgia"/>
        </w:rPr>
        <w:t xml:space="preserve">Marcos 2:7, Ef. 4:32 </w:t>
      </w:r>
    </w:p>
    <w:p w14:paraId="6992AFDF" w14:textId="77777777" w:rsidR="00040479" w:rsidRPr="00040479" w:rsidRDefault="00040479" w:rsidP="00040479">
      <w:pPr>
        <w:rPr>
          <w:rFonts w:ascii="Georgia" w:hAnsi="Georgia"/>
        </w:rPr>
      </w:pPr>
      <w:r w:rsidRPr="00040479">
        <w:rPr>
          <w:rFonts w:ascii="Georgia" w:hAnsi="Georgia"/>
        </w:rPr>
        <w:t>Mar. 2:10, Col. 3:13</w:t>
      </w:r>
    </w:p>
    <w:p w14:paraId="3B71E7F6" w14:textId="77777777" w:rsidR="00040479" w:rsidRPr="00040479" w:rsidRDefault="00040479" w:rsidP="00040479">
      <w:pPr>
        <w:rPr>
          <w:rFonts w:ascii="Georgia" w:hAnsi="Georgia"/>
        </w:rPr>
      </w:pPr>
      <w:r w:rsidRPr="00040479">
        <w:rPr>
          <w:rFonts w:ascii="Georgia" w:hAnsi="Georgia"/>
        </w:rPr>
        <w:t>Juan 20:23, Mat. 18:18</w:t>
      </w:r>
    </w:p>
    <w:p w14:paraId="1BDC9C11" w14:textId="77777777" w:rsidR="00040479" w:rsidRPr="00040479" w:rsidRDefault="00040479" w:rsidP="00040479">
      <w:pPr>
        <w:rPr>
          <w:rFonts w:ascii="Georgia" w:hAnsi="Georgia"/>
        </w:rPr>
      </w:pPr>
      <w:r w:rsidRPr="00040479">
        <w:rPr>
          <w:rFonts w:ascii="Georgia" w:hAnsi="Georgia"/>
        </w:rPr>
        <w:t>Mateo 6:14-15, 18:21-22, 35</w:t>
      </w:r>
    </w:p>
    <w:p w14:paraId="795BE787" w14:textId="77777777" w:rsidR="00040479" w:rsidRPr="00040479" w:rsidRDefault="00040479" w:rsidP="00040479">
      <w:pPr>
        <w:rPr>
          <w:rFonts w:ascii="Georgia" w:hAnsi="Georgia"/>
        </w:rPr>
      </w:pPr>
      <w:r w:rsidRPr="00040479">
        <w:rPr>
          <w:rFonts w:ascii="Georgia" w:hAnsi="Georgia"/>
        </w:rPr>
        <w:t>2 Cor. 2:10-11</w:t>
      </w:r>
    </w:p>
    <w:p w14:paraId="55CE1E74" w14:textId="77777777" w:rsidR="00040479" w:rsidRPr="00040479" w:rsidRDefault="00040479" w:rsidP="00040479">
      <w:pPr>
        <w:rPr>
          <w:rFonts w:ascii="Georgia" w:hAnsi="Georgia"/>
        </w:rPr>
      </w:pPr>
      <w:r w:rsidRPr="00040479">
        <w:rPr>
          <w:rFonts w:ascii="Georgia" w:hAnsi="Georgia"/>
        </w:rPr>
        <w:t>I Ped. 2:5, 10</w:t>
      </w:r>
    </w:p>
    <w:p w14:paraId="7C5B9775" w14:textId="77777777" w:rsidR="00BC2AE4" w:rsidRDefault="00BC2AE4" w:rsidP="00040479">
      <w:pPr>
        <w:rPr>
          <w:rFonts w:ascii="Georgia" w:hAnsi="Georgia"/>
          <w:b/>
          <w:bCs/>
        </w:rPr>
      </w:pPr>
    </w:p>
    <w:p w14:paraId="60CE583E" w14:textId="513A0CD5" w:rsidR="00BC2AE4" w:rsidRPr="00BC2AE4" w:rsidRDefault="00BC2AE4" w:rsidP="00040479">
      <w:pPr>
        <w:rPr>
          <w:rFonts w:ascii="Georgia" w:hAnsi="Georgia"/>
          <w:color w:val="FF0000"/>
        </w:rPr>
      </w:pPr>
      <w:r w:rsidRPr="00040479">
        <w:rPr>
          <w:rFonts w:ascii="Georgia" w:hAnsi="Georgia"/>
          <w:color w:val="FF0000"/>
        </w:rPr>
        <w:t>Change slide</w:t>
      </w:r>
    </w:p>
    <w:p w14:paraId="5F731E15" w14:textId="77777777" w:rsidR="00040479" w:rsidRDefault="00040479" w:rsidP="00040479">
      <w:pPr>
        <w:rPr>
          <w:rFonts w:ascii="Georgia" w:hAnsi="Georgia"/>
          <w:b/>
          <w:bCs/>
        </w:rPr>
      </w:pPr>
      <w:r w:rsidRPr="00040479">
        <w:rPr>
          <w:rFonts w:ascii="Georgia" w:hAnsi="Georgia"/>
          <w:b/>
          <w:bCs/>
        </w:rPr>
        <w:t>Los Ordenes Santos</w:t>
      </w:r>
    </w:p>
    <w:p w14:paraId="30BE2E76" w14:textId="77777777" w:rsidR="00BD257F" w:rsidRDefault="00BD257F" w:rsidP="00040479">
      <w:pPr>
        <w:rPr>
          <w:rFonts w:ascii="Georgia" w:hAnsi="Georgia"/>
          <w:b/>
          <w:bCs/>
        </w:rPr>
      </w:pPr>
    </w:p>
    <w:p w14:paraId="0B092CBA" w14:textId="436A243A" w:rsidR="00BD257F" w:rsidRPr="00BD257F" w:rsidRDefault="00BD257F" w:rsidP="00040479">
      <w:pPr>
        <w:rPr>
          <w:rFonts w:ascii="Georgia" w:hAnsi="Georgia"/>
          <w:color w:val="FF0000"/>
        </w:rPr>
      </w:pPr>
      <w:r w:rsidRPr="00040479">
        <w:rPr>
          <w:rFonts w:ascii="Georgia" w:hAnsi="Georgia"/>
          <w:color w:val="FF0000"/>
        </w:rPr>
        <w:t>Change slide</w:t>
      </w:r>
    </w:p>
    <w:p w14:paraId="5E55F294" w14:textId="77777777" w:rsidR="002B2F3F" w:rsidRPr="00040479" w:rsidRDefault="00E91C99" w:rsidP="00040479">
      <w:pPr>
        <w:numPr>
          <w:ilvl w:val="0"/>
          <w:numId w:val="7"/>
        </w:numPr>
        <w:rPr>
          <w:rFonts w:ascii="Georgia" w:hAnsi="Georgia"/>
        </w:rPr>
      </w:pPr>
      <w:r w:rsidRPr="00040479">
        <w:rPr>
          <w:rFonts w:ascii="Georgia" w:hAnsi="Georgia"/>
        </w:rPr>
        <w:t xml:space="preserve">El propósito del sacramento es ordenar a una persona para servir como ministro de la iglesia.  </w:t>
      </w:r>
    </w:p>
    <w:p w14:paraId="224807A3" w14:textId="77777777" w:rsidR="002B2F3F" w:rsidRDefault="00E91C99" w:rsidP="00040479">
      <w:pPr>
        <w:numPr>
          <w:ilvl w:val="0"/>
          <w:numId w:val="7"/>
        </w:numPr>
        <w:rPr>
          <w:rFonts w:ascii="Georgia" w:hAnsi="Georgia"/>
        </w:rPr>
      </w:pPr>
      <w:r w:rsidRPr="00040479">
        <w:rPr>
          <w:rFonts w:ascii="Georgia" w:hAnsi="Georgia"/>
        </w:rPr>
        <w:t xml:space="preserve">La secuencia en la cual se reciben los órdenes son:  órdenes menores (como lector), diácono, sacerdote, obispo. </w:t>
      </w:r>
    </w:p>
    <w:p w14:paraId="1ED13E75" w14:textId="79F57B8F" w:rsidR="00725773" w:rsidRPr="00040479" w:rsidRDefault="00431DA6" w:rsidP="00040479">
      <w:pPr>
        <w:numPr>
          <w:ilvl w:val="0"/>
          <w:numId w:val="7"/>
        </w:numPr>
        <w:rPr>
          <w:rFonts w:ascii="Georgia" w:hAnsi="Georgia"/>
        </w:rPr>
      </w:pPr>
      <w:r>
        <w:rPr>
          <w:rFonts w:ascii="Georgia" w:hAnsi="Georgia"/>
        </w:rPr>
        <w:t xml:space="preserve">Ya hemos hablado </w:t>
      </w:r>
      <w:r w:rsidR="00EC2EF7">
        <w:rPr>
          <w:rFonts w:ascii="Georgia" w:hAnsi="Georgia"/>
        </w:rPr>
        <w:t xml:space="preserve">algo </w:t>
      </w:r>
      <w:r>
        <w:rPr>
          <w:rFonts w:ascii="Georgia" w:hAnsi="Georgia"/>
        </w:rPr>
        <w:t>de quiénes son y qué</w:t>
      </w:r>
      <w:r w:rsidR="00725773">
        <w:rPr>
          <w:rFonts w:ascii="Georgia" w:hAnsi="Georgia"/>
        </w:rPr>
        <w:t xml:space="preserve"> hacen en la clase acerca</w:t>
      </w:r>
      <w:r w:rsidR="00EC2EF7">
        <w:rPr>
          <w:rFonts w:ascii="Georgia" w:hAnsi="Georgia"/>
        </w:rPr>
        <w:t xml:space="preserve"> de la estructura de la iglesia, y aqui agregamos unos detalles.</w:t>
      </w:r>
    </w:p>
    <w:p w14:paraId="4C334A6D" w14:textId="77777777" w:rsidR="002B2F3F" w:rsidRPr="00040479" w:rsidRDefault="00E91C99" w:rsidP="00040479">
      <w:pPr>
        <w:numPr>
          <w:ilvl w:val="0"/>
          <w:numId w:val="7"/>
        </w:numPr>
        <w:rPr>
          <w:rFonts w:ascii="Georgia" w:hAnsi="Georgia"/>
        </w:rPr>
      </w:pPr>
      <w:r w:rsidRPr="00040479">
        <w:rPr>
          <w:rFonts w:ascii="Georgia" w:hAnsi="Georgia"/>
        </w:rPr>
        <w:t>Los diáconos son ministros que pueden actuar en el nombre de la iglesia</w:t>
      </w:r>
    </w:p>
    <w:p w14:paraId="66BB273D" w14:textId="77777777" w:rsidR="002B2F3F" w:rsidRPr="00040479" w:rsidRDefault="00E91C99" w:rsidP="00040479">
      <w:pPr>
        <w:numPr>
          <w:ilvl w:val="1"/>
          <w:numId w:val="7"/>
        </w:numPr>
        <w:rPr>
          <w:rFonts w:ascii="Georgia" w:hAnsi="Georgia"/>
        </w:rPr>
      </w:pPr>
      <w:r w:rsidRPr="00040479">
        <w:rPr>
          <w:rFonts w:ascii="Georgia" w:hAnsi="Georgia"/>
        </w:rPr>
        <w:t xml:space="preserve">puede ser testigo a una boda (la pareja misma le da uno al otro el sacramento del Matrimonio, y el diácono es testigo); </w:t>
      </w:r>
    </w:p>
    <w:p w14:paraId="34DD41BA" w14:textId="77777777" w:rsidR="002B2F3F" w:rsidRPr="00040479" w:rsidRDefault="00E91C99" w:rsidP="00040479">
      <w:pPr>
        <w:numPr>
          <w:ilvl w:val="1"/>
          <w:numId w:val="7"/>
        </w:numPr>
        <w:rPr>
          <w:rFonts w:ascii="Georgia" w:hAnsi="Georgia"/>
        </w:rPr>
      </w:pPr>
      <w:r w:rsidRPr="00040479">
        <w:rPr>
          <w:rFonts w:ascii="Georgia" w:hAnsi="Georgia"/>
        </w:rPr>
        <w:t>bautizar</w:t>
      </w:r>
    </w:p>
    <w:p w14:paraId="272F4BFF" w14:textId="77777777" w:rsidR="002B2F3F" w:rsidRPr="00040479" w:rsidRDefault="00E91C99" w:rsidP="00040479">
      <w:pPr>
        <w:numPr>
          <w:ilvl w:val="1"/>
          <w:numId w:val="7"/>
        </w:numPr>
        <w:rPr>
          <w:rFonts w:ascii="Georgia" w:hAnsi="Georgia"/>
        </w:rPr>
      </w:pPr>
      <w:r w:rsidRPr="00040479">
        <w:rPr>
          <w:rFonts w:ascii="Georgia" w:hAnsi="Georgia"/>
        </w:rPr>
        <w:t>predicar.</w:t>
      </w:r>
    </w:p>
    <w:p w14:paraId="5C833DCB" w14:textId="77777777" w:rsidR="002B2F3F" w:rsidRPr="00040479" w:rsidRDefault="00E91C99" w:rsidP="00040479">
      <w:pPr>
        <w:numPr>
          <w:ilvl w:val="1"/>
          <w:numId w:val="7"/>
        </w:numPr>
        <w:rPr>
          <w:rFonts w:ascii="Georgia" w:hAnsi="Georgia"/>
        </w:rPr>
      </w:pPr>
      <w:r w:rsidRPr="00040479">
        <w:rPr>
          <w:rFonts w:ascii="Georgia" w:hAnsi="Georgia"/>
        </w:rPr>
        <w:t>no pueden santificar el pan o el vino.</w:t>
      </w:r>
    </w:p>
    <w:p w14:paraId="4391AFA4" w14:textId="77777777" w:rsidR="00BD257F" w:rsidRDefault="00BD257F" w:rsidP="00040479">
      <w:pPr>
        <w:rPr>
          <w:rFonts w:ascii="Georgia" w:hAnsi="Georgia"/>
        </w:rPr>
      </w:pPr>
    </w:p>
    <w:p w14:paraId="59FCAC8C" w14:textId="01659EEC" w:rsidR="00BD257F" w:rsidRPr="00BD257F" w:rsidRDefault="00BD257F" w:rsidP="00040479">
      <w:pPr>
        <w:rPr>
          <w:rFonts w:ascii="Georgia" w:hAnsi="Georgia"/>
          <w:color w:val="FF0000"/>
        </w:rPr>
      </w:pPr>
      <w:r w:rsidRPr="00040479">
        <w:rPr>
          <w:rFonts w:ascii="Georgia" w:hAnsi="Georgia"/>
          <w:color w:val="FF0000"/>
        </w:rPr>
        <w:t>Change slide</w:t>
      </w:r>
    </w:p>
    <w:p w14:paraId="3DB85F83" w14:textId="77777777" w:rsidR="00BD257F" w:rsidRPr="00BD257F" w:rsidRDefault="00040479" w:rsidP="00BD257F">
      <w:pPr>
        <w:pStyle w:val="ListParagraph"/>
        <w:numPr>
          <w:ilvl w:val="0"/>
          <w:numId w:val="8"/>
        </w:numPr>
        <w:rPr>
          <w:rFonts w:ascii="Georgia" w:hAnsi="Georgia"/>
        </w:rPr>
      </w:pPr>
      <w:r w:rsidRPr="00BD257F">
        <w:rPr>
          <w:rFonts w:ascii="Georgia" w:hAnsi="Georgia"/>
        </w:rPr>
        <w:t xml:space="preserve">Los sacerdotes, cooperando con el obispo, pueden hacer todos los sacramentos menos los Ordenes Santos. </w:t>
      </w:r>
    </w:p>
    <w:p w14:paraId="31E66B84" w14:textId="653503BF" w:rsidR="00040479" w:rsidRPr="00BD257F" w:rsidRDefault="00040479" w:rsidP="00BD257F">
      <w:pPr>
        <w:pStyle w:val="ListParagraph"/>
        <w:numPr>
          <w:ilvl w:val="0"/>
          <w:numId w:val="8"/>
        </w:numPr>
        <w:rPr>
          <w:rFonts w:ascii="Georgia" w:hAnsi="Georgia"/>
        </w:rPr>
      </w:pPr>
      <w:r w:rsidRPr="00BD257F">
        <w:rPr>
          <w:rFonts w:ascii="Georgia" w:hAnsi="Georgia"/>
        </w:rPr>
        <w:t xml:space="preserve">Pueden predicar, bautizar, confirmar, ser testigos a bodas, tomar confesiones, dar absolución, ungir a los enfermos, y festejar la Eucaristía o las Misas.  </w:t>
      </w:r>
    </w:p>
    <w:p w14:paraId="6FB76777" w14:textId="77777777" w:rsidR="00040479" w:rsidRPr="00BD257F" w:rsidRDefault="00040479" w:rsidP="00BD257F">
      <w:pPr>
        <w:pStyle w:val="ListParagraph"/>
        <w:numPr>
          <w:ilvl w:val="0"/>
          <w:numId w:val="8"/>
        </w:numPr>
        <w:rPr>
          <w:rFonts w:ascii="Georgia" w:hAnsi="Georgia"/>
        </w:rPr>
      </w:pPr>
      <w:r w:rsidRPr="00BD257F">
        <w:rPr>
          <w:rFonts w:ascii="Georgia" w:hAnsi="Georgia"/>
        </w:rPr>
        <w:t xml:space="preserve">Los obispos son los </w:t>
      </w:r>
      <w:r w:rsidRPr="00BD257F">
        <w:rPr>
          <w:rFonts w:ascii="Georgia" w:hAnsi="Georgia"/>
          <w:b/>
          <w:bCs/>
        </w:rPr>
        <w:t xml:space="preserve">sucesores de los apóstoles, </w:t>
      </w:r>
      <w:r w:rsidRPr="00BD257F">
        <w:rPr>
          <w:rFonts w:ascii="Georgia" w:hAnsi="Georgia"/>
        </w:rPr>
        <w:t xml:space="preserve">como grupo.  </w:t>
      </w:r>
    </w:p>
    <w:p w14:paraId="6A092921" w14:textId="77777777" w:rsidR="00040479" w:rsidRPr="00BD257F" w:rsidRDefault="00040479" w:rsidP="00BD257F">
      <w:pPr>
        <w:pStyle w:val="ListParagraph"/>
        <w:numPr>
          <w:ilvl w:val="0"/>
          <w:numId w:val="8"/>
        </w:numPr>
        <w:rPr>
          <w:rFonts w:ascii="Georgia" w:hAnsi="Georgia"/>
        </w:rPr>
      </w:pPr>
      <w:r w:rsidRPr="00BD257F">
        <w:rPr>
          <w:rFonts w:ascii="Georgia" w:hAnsi="Georgia"/>
        </w:rPr>
        <w:t>Los obispos pueden hacer los siete sacramentos, y tienen la autoridad para guiar a la iglesia en la doctrina correcta y la administración pastoral.</w:t>
      </w:r>
    </w:p>
    <w:p w14:paraId="7C7BBC37" w14:textId="77777777" w:rsidR="00040479" w:rsidRPr="00BD257F" w:rsidRDefault="00040479" w:rsidP="00BD257F">
      <w:pPr>
        <w:pStyle w:val="ListParagraph"/>
        <w:numPr>
          <w:ilvl w:val="0"/>
          <w:numId w:val="8"/>
        </w:numPr>
        <w:rPr>
          <w:rFonts w:ascii="Georgia" w:hAnsi="Georgia"/>
        </w:rPr>
      </w:pPr>
      <w:r w:rsidRPr="00BD257F">
        <w:rPr>
          <w:rFonts w:ascii="Georgia" w:hAnsi="Georgia"/>
        </w:rPr>
        <w:t>Son los líderes designados de las diócesis.</w:t>
      </w:r>
    </w:p>
    <w:p w14:paraId="328E630E" w14:textId="77777777" w:rsidR="00BD257F" w:rsidRDefault="00BD257F" w:rsidP="00040479">
      <w:pPr>
        <w:rPr>
          <w:rFonts w:ascii="Georgia" w:hAnsi="Georgia"/>
          <w:b/>
          <w:bCs/>
          <w:lang w:val="es-ES_tradnl"/>
        </w:rPr>
      </w:pPr>
    </w:p>
    <w:p w14:paraId="45674ABA" w14:textId="77777777" w:rsidR="00431DA6" w:rsidRDefault="00431DA6" w:rsidP="00040479">
      <w:pPr>
        <w:rPr>
          <w:rFonts w:ascii="Georgia" w:hAnsi="Georgia"/>
          <w:b/>
          <w:bCs/>
          <w:lang w:val="es-ES_tradnl"/>
        </w:rPr>
      </w:pPr>
    </w:p>
    <w:p w14:paraId="26AA8B61" w14:textId="77777777" w:rsidR="00431DA6" w:rsidRDefault="00431DA6" w:rsidP="00040479">
      <w:pPr>
        <w:rPr>
          <w:rFonts w:ascii="Georgia" w:hAnsi="Georgia"/>
          <w:b/>
          <w:bCs/>
          <w:lang w:val="es-ES_tradnl"/>
        </w:rPr>
      </w:pPr>
    </w:p>
    <w:p w14:paraId="77B1C6E0" w14:textId="77777777" w:rsidR="00431DA6" w:rsidRDefault="00431DA6" w:rsidP="00040479">
      <w:pPr>
        <w:rPr>
          <w:rFonts w:ascii="Georgia" w:hAnsi="Georgia"/>
          <w:b/>
          <w:bCs/>
          <w:lang w:val="es-ES_tradnl"/>
        </w:rPr>
      </w:pPr>
    </w:p>
    <w:p w14:paraId="7A2779E1" w14:textId="77777777" w:rsidR="00431DA6" w:rsidRDefault="00431DA6" w:rsidP="00040479">
      <w:pPr>
        <w:rPr>
          <w:rFonts w:ascii="Georgia" w:hAnsi="Georgia"/>
          <w:b/>
          <w:bCs/>
          <w:lang w:val="es-ES_tradnl"/>
        </w:rPr>
      </w:pPr>
    </w:p>
    <w:p w14:paraId="577BAC57" w14:textId="77777777" w:rsidR="00431DA6" w:rsidRDefault="00431DA6" w:rsidP="00040479">
      <w:pPr>
        <w:rPr>
          <w:rFonts w:ascii="Georgia" w:hAnsi="Georgia"/>
          <w:b/>
          <w:bCs/>
          <w:lang w:val="es-ES_tradnl"/>
        </w:rPr>
      </w:pPr>
    </w:p>
    <w:p w14:paraId="1B7AE715" w14:textId="7422B542" w:rsidR="00BD257F" w:rsidRPr="00BD257F" w:rsidRDefault="00BD257F" w:rsidP="00040479">
      <w:pPr>
        <w:rPr>
          <w:rFonts w:ascii="Georgia" w:hAnsi="Georgia"/>
          <w:color w:val="FF0000"/>
        </w:rPr>
      </w:pPr>
      <w:r w:rsidRPr="00040479">
        <w:rPr>
          <w:rFonts w:ascii="Georgia" w:hAnsi="Georgia"/>
          <w:color w:val="FF0000"/>
        </w:rPr>
        <w:t>Change slide</w:t>
      </w:r>
    </w:p>
    <w:p w14:paraId="31F07308" w14:textId="77777777" w:rsidR="00040479" w:rsidRPr="00040479" w:rsidRDefault="00040479" w:rsidP="00040479">
      <w:pPr>
        <w:rPr>
          <w:rFonts w:ascii="Georgia" w:hAnsi="Georgia"/>
        </w:rPr>
      </w:pPr>
      <w:r w:rsidRPr="00040479">
        <w:rPr>
          <w:rFonts w:ascii="Georgia" w:hAnsi="Georgia"/>
          <w:b/>
          <w:bCs/>
          <w:lang w:val="es-ES_tradnl"/>
        </w:rPr>
        <w:t>¿Es bíblico todo esto?</w:t>
      </w:r>
    </w:p>
    <w:p w14:paraId="7079C6DB" w14:textId="77777777" w:rsidR="00040479" w:rsidRPr="001D101A" w:rsidRDefault="00040479" w:rsidP="001D101A">
      <w:pPr>
        <w:pStyle w:val="ListParagraph"/>
        <w:numPr>
          <w:ilvl w:val="0"/>
          <w:numId w:val="10"/>
        </w:numPr>
        <w:rPr>
          <w:rFonts w:ascii="Georgia" w:hAnsi="Georgia"/>
        </w:rPr>
      </w:pPr>
      <w:r w:rsidRPr="001D101A">
        <w:rPr>
          <w:rFonts w:ascii="Georgia" w:hAnsi="Georgia"/>
          <w:lang w:val="es-ES_tradnl"/>
        </w:rPr>
        <w:t>¿Cuáles son los “órdenes” bíblicos?</w:t>
      </w:r>
    </w:p>
    <w:p w14:paraId="0ACEAE4E" w14:textId="77777777" w:rsidR="00040479" w:rsidRPr="001D101A" w:rsidRDefault="00040479" w:rsidP="001D101A">
      <w:pPr>
        <w:pStyle w:val="ListParagraph"/>
        <w:numPr>
          <w:ilvl w:val="0"/>
          <w:numId w:val="10"/>
        </w:numPr>
        <w:rPr>
          <w:rFonts w:ascii="Georgia" w:hAnsi="Georgia"/>
        </w:rPr>
      </w:pPr>
      <w:r w:rsidRPr="001D101A">
        <w:rPr>
          <w:rFonts w:ascii="Georgia" w:hAnsi="Georgia"/>
          <w:lang w:val="es-ES_tradnl"/>
        </w:rPr>
        <w:t>¿Quién tiene la autoridad para hacer la ceremonia del matrimonio, o de los servicios fúnebres?</w:t>
      </w:r>
    </w:p>
    <w:p w14:paraId="3601ABCC" w14:textId="77777777" w:rsidR="00040479" w:rsidRPr="001D101A" w:rsidRDefault="00040479" w:rsidP="001D101A">
      <w:pPr>
        <w:pStyle w:val="ListParagraph"/>
        <w:numPr>
          <w:ilvl w:val="0"/>
          <w:numId w:val="10"/>
        </w:numPr>
        <w:rPr>
          <w:rFonts w:ascii="Georgia" w:hAnsi="Georgia"/>
        </w:rPr>
      </w:pPr>
      <w:r w:rsidRPr="001D101A">
        <w:rPr>
          <w:rFonts w:ascii="Georgia" w:hAnsi="Georgia"/>
          <w:lang w:val="es-ES_tradnl"/>
        </w:rPr>
        <w:t>¿Quién puede bautizar a la gente?  ¿Puede una mujer bautizar a alguien?</w:t>
      </w:r>
    </w:p>
    <w:p w14:paraId="79287331" w14:textId="4133B6EC" w:rsidR="00040479" w:rsidRPr="001D101A" w:rsidRDefault="00040479" w:rsidP="001D101A">
      <w:pPr>
        <w:pStyle w:val="ListParagraph"/>
        <w:numPr>
          <w:ilvl w:val="0"/>
          <w:numId w:val="10"/>
        </w:numPr>
        <w:rPr>
          <w:rFonts w:ascii="Georgia" w:hAnsi="Georgia"/>
        </w:rPr>
      </w:pPr>
      <w:r w:rsidRPr="001D101A">
        <w:rPr>
          <w:rFonts w:ascii="Georgia" w:hAnsi="Georgia"/>
          <w:lang w:val="es-ES_tradnl"/>
        </w:rPr>
        <w:t>Ahora, ¿está más claro lo que significa “el sacerdocio de todos los creyentes?</w:t>
      </w:r>
      <w:r w:rsidR="00791A2E">
        <w:rPr>
          <w:rFonts w:ascii="Georgia" w:hAnsi="Georgia"/>
          <w:lang w:val="es-ES_tradnl"/>
        </w:rPr>
        <w:t>”</w:t>
      </w:r>
    </w:p>
    <w:p w14:paraId="56B672AD" w14:textId="1F3BD3D8" w:rsidR="00BD257F" w:rsidRDefault="00BD257F" w:rsidP="00BD257F">
      <w:pPr>
        <w:tabs>
          <w:tab w:val="left" w:pos="1400"/>
        </w:tabs>
        <w:rPr>
          <w:rFonts w:ascii="Georgia" w:hAnsi="Georgia"/>
          <w:b/>
          <w:bCs/>
        </w:rPr>
      </w:pPr>
    </w:p>
    <w:p w14:paraId="78112126" w14:textId="3F9282CE" w:rsidR="001D101A" w:rsidRPr="001D101A" w:rsidRDefault="001D101A" w:rsidP="00040479">
      <w:pPr>
        <w:rPr>
          <w:rFonts w:ascii="Georgia" w:hAnsi="Georgia"/>
          <w:color w:val="FF0000"/>
        </w:rPr>
      </w:pPr>
      <w:r w:rsidRPr="00040479">
        <w:rPr>
          <w:rFonts w:ascii="Georgia" w:hAnsi="Georgia"/>
          <w:color w:val="FF0000"/>
        </w:rPr>
        <w:t>Change slide</w:t>
      </w:r>
    </w:p>
    <w:p w14:paraId="621C6384" w14:textId="77777777" w:rsidR="00040479" w:rsidRPr="00040479" w:rsidRDefault="00040479" w:rsidP="00040479">
      <w:pPr>
        <w:rPr>
          <w:rFonts w:ascii="Georgia" w:hAnsi="Georgia"/>
        </w:rPr>
      </w:pPr>
      <w:r w:rsidRPr="00040479">
        <w:rPr>
          <w:rFonts w:ascii="Georgia" w:hAnsi="Georgia"/>
          <w:b/>
          <w:bCs/>
        </w:rPr>
        <w:t xml:space="preserve">La Eucaristía </w:t>
      </w:r>
    </w:p>
    <w:p w14:paraId="76229C03" w14:textId="093DD2A1" w:rsidR="00040479" w:rsidRPr="009F2BAD" w:rsidRDefault="00040479" w:rsidP="009F2BAD">
      <w:pPr>
        <w:pStyle w:val="ListParagraph"/>
        <w:numPr>
          <w:ilvl w:val="0"/>
          <w:numId w:val="9"/>
        </w:numPr>
        <w:rPr>
          <w:rFonts w:ascii="Georgia" w:hAnsi="Georgia"/>
        </w:rPr>
      </w:pPr>
      <w:r w:rsidRPr="009F2BAD">
        <w:rPr>
          <w:rFonts w:ascii="Georgia" w:hAnsi="Georgia"/>
        </w:rPr>
        <w:t xml:space="preserve">Del griego </w:t>
      </w:r>
      <w:r w:rsidRPr="009F2BAD">
        <w:rPr>
          <w:rFonts w:ascii="Georgia" w:hAnsi="Georgia"/>
          <w:i/>
          <w:iCs/>
        </w:rPr>
        <w:t>eucharisteo</w:t>
      </w:r>
      <w:r w:rsidRPr="009F2BAD">
        <w:rPr>
          <w:rFonts w:ascii="Georgia" w:hAnsi="Georgia"/>
        </w:rPr>
        <w:t>, que signific</w:t>
      </w:r>
      <w:r w:rsidR="00910774">
        <w:rPr>
          <w:rFonts w:ascii="Georgia" w:hAnsi="Georgia"/>
        </w:rPr>
        <w:t>a dar gracias, ser agradecido, u</w:t>
      </w:r>
      <w:r w:rsidRPr="009F2BAD">
        <w:rPr>
          <w:rFonts w:ascii="Georgia" w:hAnsi="Georgia"/>
        </w:rPr>
        <w:t xml:space="preserve"> orar.</w:t>
      </w:r>
    </w:p>
    <w:p w14:paraId="28C80FDC" w14:textId="77777777" w:rsidR="00040479" w:rsidRPr="009F2BAD" w:rsidRDefault="00040479" w:rsidP="009F2BAD">
      <w:pPr>
        <w:pStyle w:val="ListParagraph"/>
        <w:numPr>
          <w:ilvl w:val="0"/>
          <w:numId w:val="9"/>
        </w:numPr>
        <w:rPr>
          <w:rFonts w:ascii="Georgia" w:hAnsi="Georgia"/>
        </w:rPr>
      </w:pPr>
      <w:r w:rsidRPr="009F2BAD">
        <w:rPr>
          <w:rFonts w:ascii="Georgia" w:hAnsi="Georgia"/>
        </w:rPr>
        <w:t>La Eucaristía se celebra cada misa y es el centro de la oración católica.</w:t>
      </w:r>
    </w:p>
    <w:p w14:paraId="1E152CA3" w14:textId="19CA6059" w:rsidR="00040479" w:rsidRPr="009F2BAD" w:rsidRDefault="0018085F" w:rsidP="009F2BAD">
      <w:pPr>
        <w:pStyle w:val="ListParagraph"/>
        <w:numPr>
          <w:ilvl w:val="0"/>
          <w:numId w:val="9"/>
        </w:numPr>
        <w:rPr>
          <w:rFonts w:ascii="Georgia" w:hAnsi="Georgia"/>
        </w:rPr>
      </w:pPr>
      <w:r>
        <w:rPr>
          <w:rFonts w:ascii="Georgia" w:hAnsi="Georgia"/>
        </w:rPr>
        <w:t>Las raí</w:t>
      </w:r>
      <w:r w:rsidR="00040479" w:rsidRPr="009F2BAD">
        <w:rPr>
          <w:rFonts w:ascii="Georgia" w:hAnsi="Georgia"/>
        </w:rPr>
        <w:t>ces están en los evangelios y I Cor. 11.</w:t>
      </w:r>
    </w:p>
    <w:p w14:paraId="2D5E2828" w14:textId="77777777" w:rsidR="00040479" w:rsidRPr="009F2BAD" w:rsidRDefault="00040479" w:rsidP="009F2BAD">
      <w:pPr>
        <w:pStyle w:val="ListParagraph"/>
        <w:numPr>
          <w:ilvl w:val="0"/>
          <w:numId w:val="9"/>
        </w:numPr>
        <w:rPr>
          <w:rFonts w:ascii="Georgia" w:hAnsi="Georgia"/>
        </w:rPr>
      </w:pPr>
      <w:r w:rsidRPr="009F2BAD">
        <w:rPr>
          <w:rFonts w:ascii="Georgia" w:hAnsi="Georgia"/>
        </w:rPr>
        <w:t>La promesa de Dios en el Antiguo Testamento se cumple cuando Cristo murió en la cruz, y esto se representa por la Eucaristía.</w:t>
      </w:r>
    </w:p>
    <w:p w14:paraId="44A33A13" w14:textId="77777777" w:rsidR="009F2BAD" w:rsidRDefault="009F2BAD" w:rsidP="00040479">
      <w:pPr>
        <w:rPr>
          <w:rFonts w:ascii="Georgia" w:hAnsi="Georgia"/>
        </w:rPr>
      </w:pPr>
    </w:p>
    <w:p w14:paraId="44F7C9C3" w14:textId="6935E8FF" w:rsidR="009F2BAD" w:rsidRPr="001D101A" w:rsidRDefault="001D101A" w:rsidP="00040479">
      <w:pPr>
        <w:rPr>
          <w:rFonts w:ascii="Georgia" w:hAnsi="Georgia"/>
          <w:color w:val="FF0000"/>
        </w:rPr>
      </w:pPr>
      <w:r w:rsidRPr="00040479">
        <w:rPr>
          <w:rFonts w:ascii="Georgia" w:hAnsi="Georgia"/>
          <w:color w:val="FF0000"/>
        </w:rPr>
        <w:t>Change slide</w:t>
      </w:r>
    </w:p>
    <w:p w14:paraId="10375030" w14:textId="0494C618" w:rsidR="00040479" w:rsidRPr="009F2BAD" w:rsidRDefault="00040479" w:rsidP="009F2BAD">
      <w:pPr>
        <w:pStyle w:val="ListParagraph"/>
        <w:numPr>
          <w:ilvl w:val="0"/>
          <w:numId w:val="9"/>
        </w:numPr>
        <w:rPr>
          <w:rFonts w:ascii="Georgia" w:hAnsi="Georgia"/>
        </w:rPr>
      </w:pPr>
      <w:r w:rsidRPr="009F2BAD">
        <w:rPr>
          <w:rFonts w:ascii="Georgia" w:hAnsi="Georgia"/>
        </w:rPr>
        <w:t xml:space="preserve">Los católicos enseñan que el pan y </w:t>
      </w:r>
      <w:r w:rsidR="00910774">
        <w:rPr>
          <w:rFonts w:ascii="Georgia" w:hAnsi="Georgia"/>
        </w:rPr>
        <w:t>l</w:t>
      </w:r>
      <w:r w:rsidRPr="009F2BAD">
        <w:rPr>
          <w:rFonts w:ascii="Georgia" w:hAnsi="Georgia"/>
        </w:rPr>
        <w:t>vino presente en la Misa se convierten, por el poder del Espíritu Santo, en el verdadero cuerpo y la verdadera sangre de Cristo (transubstanciación).</w:t>
      </w:r>
    </w:p>
    <w:p w14:paraId="350C0A1E" w14:textId="77777777" w:rsidR="00040479" w:rsidRPr="009F2BAD" w:rsidRDefault="00040479" w:rsidP="009F2BAD">
      <w:pPr>
        <w:pStyle w:val="ListParagraph"/>
        <w:numPr>
          <w:ilvl w:val="0"/>
          <w:numId w:val="9"/>
        </w:numPr>
        <w:rPr>
          <w:rFonts w:ascii="Georgia" w:hAnsi="Georgia"/>
        </w:rPr>
      </w:pPr>
      <w:r w:rsidRPr="009F2BAD">
        <w:rPr>
          <w:rFonts w:ascii="Georgia" w:hAnsi="Georgia"/>
        </w:rPr>
        <w:t>Al comer esto, los creyentes se nutren espiritualmente y profundizan su unión con Cristo, reciben ayuda para vencer y/o evitar el pecado, se limpian de pecados veniales, se unen con los pobres, y promueven la unidad cristiana.</w:t>
      </w:r>
    </w:p>
    <w:p w14:paraId="29ED0215" w14:textId="77777777" w:rsidR="00040479" w:rsidRPr="009F2BAD" w:rsidRDefault="00040479" w:rsidP="009F2BAD">
      <w:pPr>
        <w:pStyle w:val="ListParagraph"/>
        <w:numPr>
          <w:ilvl w:val="0"/>
          <w:numId w:val="9"/>
        </w:numPr>
        <w:rPr>
          <w:rFonts w:ascii="Georgia" w:hAnsi="Georgia"/>
        </w:rPr>
      </w:pPr>
      <w:r w:rsidRPr="009F2BAD">
        <w:rPr>
          <w:rFonts w:ascii="Georgia" w:hAnsi="Georgia"/>
        </w:rPr>
        <w:t>Los ingredientes del pan y vino que se usan en la Misa se especifican</w:t>
      </w:r>
    </w:p>
    <w:p w14:paraId="0475A9A9" w14:textId="77777777" w:rsidR="00040479" w:rsidRPr="009F2BAD" w:rsidRDefault="00040479" w:rsidP="009F2BAD">
      <w:pPr>
        <w:pStyle w:val="ListParagraph"/>
        <w:numPr>
          <w:ilvl w:val="0"/>
          <w:numId w:val="9"/>
        </w:numPr>
        <w:rPr>
          <w:rFonts w:ascii="Georgia" w:hAnsi="Georgia"/>
        </w:rPr>
      </w:pPr>
      <w:r w:rsidRPr="009F2BAD">
        <w:rPr>
          <w:rFonts w:ascii="Georgia" w:hAnsi="Georgia"/>
        </w:rPr>
        <w:t>Los Católicos deben abstenerse de comer por una hora antes de recibir la comunión.</w:t>
      </w:r>
    </w:p>
    <w:p w14:paraId="30FA7D8E" w14:textId="77777777" w:rsidR="00040479" w:rsidRDefault="00040479" w:rsidP="009F2BAD">
      <w:pPr>
        <w:pStyle w:val="ListParagraph"/>
        <w:numPr>
          <w:ilvl w:val="0"/>
          <w:numId w:val="9"/>
        </w:numPr>
        <w:rPr>
          <w:rFonts w:ascii="Georgia" w:hAnsi="Georgia"/>
        </w:rPr>
      </w:pPr>
      <w:r w:rsidRPr="009F2BAD">
        <w:rPr>
          <w:rFonts w:ascii="Georgia" w:hAnsi="Georgia"/>
        </w:rPr>
        <w:t>Se les prohibe recibir este sacramento a los que saben que están en un estado de pecado mortal, a menos que hayan recibido la absolución por el sacramento de la penitencia.</w:t>
      </w:r>
    </w:p>
    <w:p w14:paraId="15E8C7D0" w14:textId="77777777" w:rsidR="008D0C1A" w:rsidRPr="00CF26CA" w:rsidRDefault="008D0C1A" w:rsidP="008D0C1A">
      <w:pPr>
        <w:pStyle w:val="ListParagraph"/>
        <w:numPr>
          <w:ilvl w:val="0"/>
          <w:numId w:val="9"/>
        </w:numPr>
        <w:rPr>
          <w:rFonts w:ascii="Georgia" w:hAnsi="Georgia"/>
        </w:rPr>
      </w:pPr>
      <w:r w:rsidRPr="00CF26CA">
        <w:rPr>
          <w:rFonts w:ascii="Georgia" w:hAnsi="Georgia"/>
        </w:rPr>
        <w:t>Si hay necesidad grave, los ministros católicos pueden dar los sacramentos de la Eucaristía, la Penitencia, y la Unción de los Enfermos.</w:t>
      </w:r>
    </w:p>
    <w:p w14:paraId="1E4639A0" w14:textId="77777777" w:rsidR="008D0C1A" w:rsidRPr="00CF26CA" w:rsidRDefault="008D0C1A" w:rsidP="008D0C1A">
      <w:pPr>
        <w:pStyle w:val="ListParagraph"/>
        <w:numPr>
          <w:ilvl w:val="0"/>
          <w:numId w:val="9"/>
        </w:numPr>
        <w:rPr>
          <w:rFonts w:ascii="Georgia" w:hAnsi="Georgia"/>
        </w:rPr>
      </w:pPr>
      <w:r w:rsidRPr="00CF26CA">
        <w:rPr>
          <w:rFonts w:ascii="Georgia" w:hAnsi="Georgia"/>
        </w:rPr>
        <w:t>A los Protestantes se les puede dar si lo piden, si creen la doctrina de la iglesia Católica, y sus corazones están dispuestos para recibirlo.</w:t>
      </w:r>
    </w:p>
    <w:p w14:paraId="0E1FF074" w14:textId="28DE70E7" w:rsidR="009F2BAD" w:rsidRDefault="008D0C1A" w:rsidP="00040479">
      <w:pPr>
        <w:pStyle w:val="ListParagraph"/>
        <w:numPr>
          <w:ilvl w:val="0"/>
          <w:numId w:val="9"/>
        </w:numPr>
        <w:rPr>
          <w:rFonts w:ascii="Georgia" w:hAnsi="Georgia"/>
        </w:rPr>
      </w:pPr>
      <w:r w:rsidRPr="00CF26CA">
        <w:rPr>
          <w:rFonts w:ascii="Georgia" w:hAnsi="Georgia"/>
        </w:rPr>
        <w:t>Los católicos no pueden recibir la comunión en iglesias Protestantes por sus creencias y prácticas diferentes acerca de los Ordenes Santos y el Eucaristo.</w:t>
      </w:r>
    </w:p>
    <w:p w14:paraId="789E2090" w14:textId="77777777" w:rsidR="008D0C1A" w:rsidRDefault="008D0C1A" w:rsidP="008D0C1A">
      <w:pPr>
        <w:rPr>
          <w:rFonts w:ascii="Georgia" w:hAnsi="Georgia"/>
        </w:rPr>
      </w:pPr>
    </w:p>
    <w:p w14:paraId="18D62A1B" w14:textId="77777777" w:rsidR="008D0C1A" w:rsidRPr="008D0C1A" w:rsidRDefault="008D0C1A" w:rsidP="008D0C1A">
      <w:pPr>
        <w:rPr>
          <w:rFonts w:ascii="Georgia" w:hAnsi="Georgia"/>
        </w:rPr>
      </w:pPr>
    </w:p>
    <w:p w14:paraId="1B89BDDE" w14:textId="3D473A10" w:rsidR="009F2BAD" w:rsidRPr="001D101A" w:rsidRDefault="001D101A" w:rsidP="009F2BAD">
      <w:pPr>
        <w:rPr>
          <w:rFonts w:ascii="Georgia" w:hAnsi="Georgia"/>
          <w:color w:val="FF0000"/>
        </w:rPr>
      </w:pPr>
      <w:r w:rsidRPr="00040479">
        <w:rPr>
          <w:rFonts w:ascii="Georgia" w:hAnsi="Georgia"/>
          <w:color w:val="FF0000"/>
        </w:rPr>
        <w:t>Change slide</w:t>
      </w:r>
    </w:p>
    <w:p w14:paraId="167C7D15" w14:textId="77777777" w:rsidR="009F2BAD" w:rsidRPr="00040479" w:rsidRDefault="009F2BAD" w:rsidP="009F2BAD">
      <w:pPr>
        <w:rPr>
          <w:rFonts w:ascii="Georgia" w:hAnsi="Georgia"/>
        </w:rPr>
      </w:pPr>
      <w:r w:rsidRPr="00040479">
        <w:rPr>
          <w:rFonts w:ascii="Georgia" w:hAnsi="Georgia"/>
          <w:b/>
          <w:bCs/>
        </w:rPr>
        <w:t>La Liturgia</w:t>
      </w:r>
    </w:p>
    <w:p w14:paraId="40D758CF" w14:textId="77777777" w:rsidR="009F2BAD" w:rsidRPr="00040479" w:rsidRDefault="009F2BAD" w:rsidP="009F2BAD">
      <w:pPr>
        <w:rPr>
          <w:rFonts w:ascii="Georgia" w:hAnsi="Georgia"/>
        </w:rPr>
      </w:pPr>
      <w:r w:rsidRPr="00040479">
        <w:rPr>
          <w:rFonts w:ascii="Georgia" w:hAnsi="Georgia"/>
          <w:b/>
          <w:bCs/>
        </w:rPr>
        <w:t>(Oración y adoración)</w:t>
      </w:r>
    </w:p>
    <w:p w14:paraId="2076D04C" w14:textId="77777777" w:rsidR="009F2BAD" w:rsidRPr="00040479" w:rsidRDefault="009F2BAD" w:rsidP="009F2BAD">
      <w:pPr>
        <w:rPr>
          <w:rFonts w:ascii="Georgia" w:hAnsi="Georgia"/>
        </w:rPr>
      </w:pPr>
      <w:r w:rsidRPr="00040479">
        <w:rPr>
          <w:rFonts w:ascii="Georgia" w:hAnsi="Georgia"/>
        </w:rPr>
        <w:t>La liturgia católica incluye la Eucaristía y la misa, los otros sacramentos, y la Liturgia de las Horas.</w:t>
      </w:r>
    </w:p>
    <w:p w14:paraId="58DFA2FC" w14:textId="77777777" w:rsidR="009F2BAD" w:rsidRDefault="009F2BAD" w:rsidP="00040479">
      <w:pPr>
        <w:rPr>
          <w:rFonts w:ascii="Georgia" w:hAnsi="Georgia"/>
          <w:b/>
          <w:bCs/>
        </w:rPr>
      </w:pPr>
    </w:p>
    <w:p w14:paraId="6333F488" w14:textId="77777777" w:rsidR="008D0C1A" w:rsidRDefault="008D0C1A" w:rsidP="00040479">
      <w:pPr>
        <w:rPr>
          <w:rFonts w:ascii="Georgia" w:hAnsi="Georgia"/>
          <w:b/>
          <w:bCs/>
        </w:rPr>
      </w:pPr>
    </w:p>
    <w:p w14:paraId="6B19FB83" w14:textId="77777777" w:rsidR="008D0C1A" w:rsidRDefault="008D0C1A" w:rsidP="00040479">
      <w:pPr>
        <w:rPr>
          <w:rFonts w:ascii="Georgia" w:hAnsi="Georgia"/>
          <w:b/>
          <w:bCs/>
        </w:rPr>
      </w:pPr>
    </w:p>
    <w:p w14:paraId="5B390096" w14:textId="77777777" w:rsidR="008D0C1A" w:rsidRDefault="008D0C1A" w:rsidP="00040479">
      <w:pPr>
        <w:rPr>
          <w:rFonts w:ascii="Georgia" w:hAnsi="Georgia"/>
          <w:b/>
          <w:bCs/>
        </w:rPr>
      </w:pPr>
    </w:p>
    <w:p w14:paraId="1B915CF6" w14:textId="761F4826" w:rsidR="001D101A" w:rsidRPr="001D101A" w:rsidRDefault="001D101A" w:rsidP="00040479">
      <w:pPr>
        <w:rPr>
          <w:rFonts w:ascii="Georgia" w:hAnsi="Georgia"/>
          <w:color w:val="FF0000"/>
        </w:rPr>
      </w:pPr>
      <w:r w:rsidRPr="00040479">
        <w:rPr>
          <w:rFonts w:ascii="Georgia" w:hAnsi="Georgia"/>
          <w:color w:val="FF0000"/>
        </w:rPr>
        <w:t>Change slide</w:t>
      </w:r>
    </w:p>
    <w:p w14:paraId="1E717FF1" w14:textId="77777777" w:rsidR="00040479" w:rsidRPr="00040479" w:rsidRDefault="00040479" w:rsidP="00040479">
      <w:pPr>
        <w:rPr>
          <w:rFonts w:ascii="Georgia" w:hAnsi="Georgia"/>
        </w:rPr>
      </w:pPr>
      <w:r w:rsidRPr="00040479">
        <w:rPr>
          <w:rFonts w:ascii="Georgia" w:hAnsi="Georgia"/>
          <w:b/>
          <w:bCs/>
        </w:rPr>
        <w:t>Ritos litúrgicos</w:t>
      </w:r>
    </w:p>
    <w:p w14:paraId="0345F168" w14:textId="77777777" w:rsidR="00040479" w:rsidRPr="001D101A" w:rsidRDefault="00040479" w:rsidP="001D101A">
      <w:pPr>
        <w:pStyle w:val="ListParagraph"/>
        <w:numPr>
          <w:ilvl w:val="0"/>
          <w:numId w:val="11"/>
        </w:numPr>
        <w:rPr>
          <w:rFonts w:ascii="Georgia" w:hAnsi="Georgia"/>
        </w:rPr>
      </w:pPr>
      <w:r w:rsidRPr="001D101A">
        <w:rPr>
          <w:rFonts w:ascii="Georgia" w:hAnsi="Georgia"/>
        </w:rPr>
        <w:t>El Rito más usado es el Rito occidental.</w:t>
      </w:r>
    </w:p>
    <w:p w14:paraId="2D4AE6BE" w14:textId="77777777" w:rsidR="00040479" w:rsidRPr="001D101A" w:rsidRDefault="00040479" w:rsidP="001D101A">
      <w:pPr>
        <w:pStyle w:val="ListParagraph"/>
        <w:numPr>
          <w:ilvl w:val="0"/>
          <w:numId w:val="11"/>
        </w:numPr>
        <w:rPr>
          <w:rFonts w:ascii="Georgia" w:hAnsi="Georgia"/>
        </w:rPr>
      </w:pPr>
      <w:r w:rsidRPr="001D101A">
        <w:rPr>
          <w:rFonts w:ascii="Georgia" w:hAnsi="Georgia"/>
        </w:rPr>
        <w:t xml:space="preserve">Todos los ritos siguen un año litúrgico, un calendario anual de la iglesia católica que aparta ciertos días y épocas del año para festejar varios eventos de la vida de Cristo. </w:t>
      </w:r>
    </w:p>
    <w:p w14:paraId="2E0B1655" w14:textId="77777777" w:rsidR="00727B82" w:rsidRDefault="00040479" w:rsidP="00727B82">
      <w:pPr>
        <w:pStyle w:val="ListParagraph"/>
        <w:numPr>
          <w:ilvl w:val="0"/>
          <w:numId w:val="11"/>
        </w:numPr>
        <w:rPr>
          <w:rFonts w:ascii="Georgia" w:hAnsi="Georgia"/>
        </w:rPr>
      </w:pPr>
      <w:r w:rsidRPr="001D101A">
        <w:rPr>
          <w:rFonts w:ascii="Georgia" w:hAnsi="Georgia"/>
        </w:rPr>
        <w:t>Por ejemplo, el Adviento, la Navidad, y el bautismo de Jesús celebran su venida, su nacimiento, y su bautismo.</w:t>
      </w:r>
    </w:p>
    <w:p w14:paraId="0F8697A5" w14:textId="7A648042" w:rsidR="00040479" w:rsidRPr="00727B82" w:rsidRDefault="00040479" w:rsidP="00727B82">
      <w:pPr>
        <w:pStyle w:val="ListParagraph"/>
        <w:numPr>
          <w:ilvl w:val="0"/>
          <w:numId w:val="11"/>
        </w:numPr>
        <w:rPr>
          <w:rFonts w:ascii="Georgia" w:hAnsi="Georgia"/>
        </w:rPr>
      </w:pPr>
      <w:r w:rsidRPr="00727B82">
        <w:rPr>
          <w:rFonts w:ascii="Georgia" w:hAnsi="Georgia"/>
        </w:rPr>
        <w:t>El Cuaresma es el tiempo de purificación y penitencia que termina en la Semana Santa y se sigue por la Pascua.  Estos días recuerdan la última cena de Cristo con sus discípulos, su muerte en la cruz, su entierro, y su resurrección.</w:t>
      </w:r>
    </w:p>
    <w:p w14:paraId="39745FCC" w14:textId="77777777" w:rsidR="00040479" w:rsidRPr="001D101A" w:rsidRDefault="00040479" w:rsidP="001D101A">
      <w:pPr>
        <w:pStyle w:val="ListParagraph"/>
        <w:numPr>
          <w:ilvl w:val="0"/>
          <w:numId w:val="11"/>
        </w:numPr>
        <w:rPr>
          <w:rFonts w:ascii="Georgia" w:hAnsi="Georgia"/>
        </w:rPr>
      </w:pPr>
      <w:r w:rsidRPr="001D101A">
        <w:rPr>
          <w:rFonts w:ascii="Georgia" w:hAnsi="Georgia"/>
        </w:rPr>
        <w:t>El Pentecostés recuerda la bajada del Espíritu Santo sobre los discípulos después de la ascensión de Cristo.</w:t>
      </w:r>
    </w:p>
    <w:p w14:paraId="21D5A0E2" w14:textId="77777777" w:rsidR="009F2BAD" w:rsidRDefault="009F2BAD" w:rsidP="00040479">
      <w:pPr>
        <w:rPr>
          <w:rFonts w:ascii="Georgia" w:hAnsi="Georgia"/>
          <w:b/>
          <w:bCs/>
        </w:rPr>
      </w:pPr>
    </w:p>
    <w:p w14:paraId="291FD284" w14:textId="5F9AD4FA" w:rsidR="001D101A" w:rsidRPr="001D101A" w:rsidRDefault="001D101A" w:rsidP="00040479">
      <w:pPr>
        <w:rPr>
          <w:rFonts w:ascii="Georgia" w:hAnsi="Georgia"/>
          <w:color w:val="FF0000"/>
        </w:rPr>
      </w:pPr>
      <w:r w:rsidRPr="00040479">
        <w:rPr>
          <w:rFonts w:ascii="Georgia" w:hAnsi="Georgia"/>
          <w:color w:val="FF0000"/>
        </w:rPr>
        <w:t>Change slide</w:t>
      </w:r>
      <w:r w:rsidR="009C140B">
        <w:rPr>
          <w:rFonts w:ascii="Georgia" w:hAnsi="Georgia"/>
          <w:color w:val="FF0000"/>
        </w:rPr>
        <w:t xml:space="preserve">      St. Peter’s</w:t>
      </w:r>
    </w:p>
    <w:p w14:paraId="175E4EA4" w14:textId="4211F84C" w:rsidR="001D101A" w:rsidRPr="00040479" w:rsidRDefault="001D101A" w:rsidP="001D101A">
      <w:pPr>
        <w:rPr>
          <w:rFonts w:ascii="Georgia" w:hAnsi="Georgia"/>
        </w:rPr>
      </w:pPr>
      <w:r w:rsidRPr="00040479">
        <w:rPr>
          <w:rFonts w:ascii="Georgia" w:hAnsi="Georgia"/>
          <w:b/>
          <w:bCs/>
        </w:rPr>
        <w:t>La Misa</w:t>
      </w:r>
      <w:r w:rsidR="009C140B">
        <w:rPr>
          <w:rFonts w:ascii="Georgia" w:hAnsi="Georgia"/>
          <w:b/>
          <w:bCs/>
        </w:rPr>
        <w:t xml:space="preserve">  </w:t>
      </w:r>
      <w:hyperlink r:id="rId5" w:history="1">
        <w:r w:rsidR="009C140B" w:rsidRPr="00E05875">
          <w:rPr>
            <w:rStyle w:val="Hyperlink"/>
            <w:rFonts w:ascii="Georgia" w:hAnsi="Georgia"/>
            <w:b/>
            <w:bCs/>
          </w:rPr>
          <w:t>http://es.catholic.net/op/articulos/13776/la-misa-partes-en-que-se-divide.html</w:t>
        </w:r>
      </w:hyperlink>
      <w:r w:rsidR="009C140B">
        <w:rPr>
          <w:rFonts w:ascii="Georgia" w:hAnsi="Georgia"/>
          <w:b/>
          <w:bCs/>
        </w:rPr>
        <w:t xml:space="preserve"> </w:t>
      </w:r>
    </w:p>
    <w:p w14:paraId="2F09D3D9" w14:textId="0E3ED10D" w:rsidR="009C140B" w:rsidRPr="009C140B" w:rsidRDefault="009C140B" w:rsidP="00E91C99">
      <w:pPr>
        <w:pStyle w:val="NormalWeb"/>
        <w:numPr>
          <w:ilvl w:val="0"/>
          <w:numId w:val="18"/>
        </w:numPr>
        <w:shd w:val="clear" w:color="auto" w:fill="FFFFFF"/>
        <w:spacing w:before="0" w:beforeAutospacing="0" w:after="0" w:afterAutospacing="0"/>
        <w:rPr>
          <w:rFonts w:ascii="Georgia" w:hAnsi="Georgia"/>
          <w:color w:val="36383D"/>
        </w:rPr>
      </w:pPr>
      <w:r w:rsidRPr="009C140B">
        <w:rPr>
          <w:rFonts w:ascii="Georgia" w:hAnsi="Georgia"/>
          <w:color w:val="36383D"/>
        </w:rPr>
        <w:t>Las indicaciones que siguen corresponden a la Ordenación del Misal Romano. Las letras indican la posición que deben asumir los fieles ( P: parados; S: sentados; R: arrodillados)</w:t>
      </w:r>
      <w:r w:rsidRPr="009C140B">
        <w:rPr>
          <w:rFonts w:ascii="Georgia" w:hAnsi="Georgia"/>
          <w:color w:val="36383D"/>
        </w:rPr>
        <w:br/>
      </w:r>
      <w:r w:rsidRPr="009C140B">
        <w:rPr>
          <w:rFonts w:ascii="Georgia" w:hAnsi="Georgia"/>
          <w:color w:val="36383D"/>
        </w:rPr>
        <w:br/>
      </w:r>
      <w:r w:rsidRPr="009C140B">
        <w:rPr>
          <w:rStyle w:val="Strong"/>
          <w:rFonts w:ascii="Georgia" w:hAnsi="Georgia"/>
          <w:color w:val="36383D"/>
        </w:rPr>
        <w:t>1. RITOS INICIALES</w:t>
      </w:r>
      <w:r w:rsidRPr="009C140B">
        <w:rPr>
          <w:rFonts w:ascii="Georgia" w:hAnsi="Georgia"/>
          <w:color w:val="36383D"/>
        </w:rPr>
        <w:br/>
      </w:r>
      <w:r w:rsidRPr="009C140B">
        <w:rPr>
          <w:rStyle w:val="Strong"/>
          <w:rFonts w:ascii="Georgia" w:hAnsi="Georgia"/>
          <w:color w:val="36383D"/>
        </w:rPr>
        <w:t>Entrada</w:t>
      </w:r>
      <w:r w:rsidRPr="009C140B">
        <w:rPr>
          <w:rStyle w:val="apple-converted-space"/>
          <w:rFonts w:ascii="Georgia" w:hAnsi="Georgia"/>
          <w:color w:val="36383D"/>
        </w:rPr>
        <w:t> </w:t>
      </w:r>
      <w:r w:rsidRPr="009C140B">
        <w:rPr>
          <w:rStyle w:val="Emphasis"/>
          <w:rFonts w:ascii="Georgia" w:hAnsi="Georgia"/>
          <w:color w:val="36383D"/>
        </w:rPr>
        <w:t>(P)</w:t>
      </w:r>
      <w:r w:rsidRPr="009C140B">
        <w:rPr>
          <w:rFonts w:ascii="Georgia" w:hAnsi="Georgia"/>
          <w:color w:val="36383D"/>
        </w:rPr>
        <w:br/>
      </w:r>
      <w:r w:rsidRPr="009C140B">
        <w:rPr>
          <w:rStyle w:val="Strong"/>
          <w:rFonts w:ascii="Georgia" w:hAnsi="Georgia"/>
          <w:color w:val="36383D"/>
        </w:rPr>
        <w:t>Saludo al altar y pueblo congregado</w:t>
      </w:r>
      <w:r w:rsidRPr="009C140B">
        <w:rPr>
          <w:rStyle w:val="Emphasis"/>
          <w:rFonts w:ascii="Georgia" w:hAnsi="Georgia"/>
          <w:color w:val="36383D"/>
        </w:rPr>
        <w:t>(P)</w:t>
      </w:r>
      <w:r w:rsidRPr="009C140B">
        <w:rPr>
          <w:rFonts w:ascii="Georgia" w:hAnsi="Georgia"/>
          <w:color w:val="36383D"/>
        </w:rPr>
        <w:br/>
      </w:r>
      <w:r w:rsidRPr="009C140B">
        <w:rPr>
          <w:rStyle w:val="Strong"/>
          <w:rFonts w:ascii="Georgia" w:hAnsi="Georgia"/>
          <w:color w:val="36383D"/>
        </w:rPr>
        <w:t>Señor, ten piedad</w:t>
      </w:r>
      <w:r w:rsidRPr="009C140B">
        <w:rPr>
          <w:rStyle w:val="Emphasis"/>
          <w:rFonts w:ascii="Georgia" w:hAnsi="Georgia"/>
          <w:color w:val="36383D"/>
        </w:rPr>
        <w:t>(P)</w:t>
      </w:r>
      <w:r w:rsidRPr="009C140B">
        <w:rPr>
          <w:rFonts w:ascii="Georgia" w:hAnsi="Georgia"/>
          <w:color w:val="36383D"/>
        </w:rPr>
        <w:br/>
      </w:r>
      <w:r w:rsidRPr="009C140B">
        <w:rPr>
          <w:rStyle w:val="Strong"/>
          <w:rFonts w:ascii="Georgia" w:hAnsi="Georgia"/>
          <w:color w:val="36383D"/>
        </w:rPr>
        <w:t>Gloria</w:t>
      </w:r>
      <w:r w:rsidRPr="009C140B">
        <w:rPr>
          <w:rStyle w:val="apple-converted-space"/>
          <w:rFonts w:ascii="Georgia" w:hAnsi="Georgia"/>
          <w:color w:val="36383D"/>
        </w:rPr>
        <w:t> </w:t>
      </w:r>
      <w:r w:rsidRPr="009C140B">
        <w:rPr>
          <w:rStyle w:val="Emphasis"/>
          <w:rFonts w:ascii="Georgia" w:hAnsi="Georgia"/>
          <w:color w:val="36383D"/>
        </w:rPr>
        <w:t>(P)</w:t>
      </w:r>
      <w:r w:rsidRPr="009C140B">
        <w:rPr>
          <w:rFonts w:ascii="Georgia" w:hAnsi="Georgia"/>
          <w:color w:val="36383D"/>
        </w:rPr>
        <w:br/>
      </w:r>
      <w:r w:rsidRPr="009C140B">
        <w:rPr>
          <w:rStyle w:val="Strong"/>
          <w:rFonts w:ascii="Georgia" w:hAnsi="Georgia"/>
          <w:color w:val="36383D"/>
        </w:rPr>
        <w:t>Oración colecta</w:t>
      </w:r>
      <w:r w:rsidRPr="009C140B">
        <w:rPr>
          <w:rStyle w:val="apple-converted-space"/>
          <w:rFonts w:ascii="Georgia" w:hAnsi="Georgia"/>
          <w:b/>
          <w:bCs/>
          <w:color w:val="36383D"/>
        </w:rPr>
        <w:t> </w:t>
      </w:r>
      <w:r w:rsidRPr="009C140B">
        <w:rPr>
          <w:rStyle w:val="Emphasis"/>
          <w:rFonts w:ascii="Georgia" w:hAnsi="Georgia"/>
          <w:color w:val="36383D"/>
        </w:rPr>
        <w:t>(P)</w:t>
      </w:r>
      <w:r w:rsidRPr="009C140B">
        <w:rPr>
          <w:rFonts w:ascii="Georgia" w:hAnsi="Georgia"/>
          <w:color w:val="36383D"/>
        </w:rPr>
        <w:br/>
      </w:r>
      <w:r w:rsidRPr="009C140B">
        <w:rPr>
          <w:rFonts w:ascii="Georgia" w:hAnsi="Georgia"/>
          <w:color w:val="36383D"/>
        </w:rPr>
        <w:br/>
      </w:r>
      <w:r w:rsidRPr="009C140B">
        <w:rPr>
          <w:rStyle w:val="Strong"/>
          <w:rFonts w:ascii="Georgia" w:hAnsi="Georgia"/>
          <w:color w:val="36383D"/>
        </w:rPr>
        <w:t>2. LITURGIA DE LA PALABRA</w:t>
      </w:r>
      <w:r w:rsidRPr="009C140B">
        <w:rPr>
          <w:rFonts w:ascii="Georgia" w:hAnsi="Georgia"/>
          <w:color w:val="36383D"/>
        </w:rPr>
        <w:br/>
        <w:t>La Eucaristía es sacra</w:t>
      </w:r>
      <w:r>
        <w:rPr>
          <w:rFonts w:ascii="Georgia" w:hAnsi="Georgia"/>
          <w:color w:val="36383D"/>
        </w:rPr>
        <w:t>mento de toda la vida de Jesús.</w:t>
      </w:r>
    </w:p>
    <w:p w14:paraId="2710FE8E" w14:textId="201CDC5E" w:rsidR="009C140B" w:rsidRPr="009C140B" w:rsidRDefault="009C140B" w:rsidP="008F3249">
      <w:pPr>
        <w:shd w:val="clear" w:color="auto" w:fill="FFFFFF"/>
        <w:ind w:firstLine="720"/>
        <w:rPr>
          <w:rFonts w:ascii="Georgia" w:eastAsia="Times New Roman" w:hAnsi="Georgia"/>
          <w:color w:val="36383D"/>
        </w:rPr>
      </w:pPr>
      <w:r w:rsidRPr="009C140B">
        <w:rPr>
          <w:rStyle w:val="Strong"/>
          <w:rFonts w:ascii="Georgia" w:eastAsia="Times New Roman" w:hAnsi="Georgia"/>
          <w:color w:val="36383D"/>
        </w:rPr>
        <w:t xml:space="preserve">La primera </w:t>
      </w:r>
      <w:proofErr w:type="gramStart"/>
      <w:r w:rsidRPr="009C140B">
        <w:rPr>
          <w:rStyle w:val="Strong"/>
          <w:rFonts w:ascii="Georgia" w:eastAsia="Times New Roman" w:hAnsi="Georgia"/>
          <w:color w:val="36383D"/>
        </w:rPr>
        <w:t>lectura</w:t>
      </w:r>
      <w:r w:rsidRPr="009C140B">
        <w:rPr>
          <w:rFonts w:ascii="Georgia" w:eastAsia="Times New Roman" w:hAnsi="Georgia"/>
          <w:color w:val="36383D"/>
        </w:rPr>
        <w:t>.</w:t>
      </w:r>
      <w:r w:rsidRPr="009C140B">
        <w:rPr>
          <w:rStyle w:val="Emphasis"/>
          <w:rFonts w:ascii="Georgia" w:eastAsia="Times New Roman" w:hAnsi="Georgia"/>
          <w:color w:val="36383D"/>
        </w:rPr>
        <w:t>(</w:t>
      </w:r>
      <w:proofErr w:type="gramEnd"/>
      <w:r w:rsidRPr="009C140B">
        <w:rPr>
          <w:rStyle w:val="Emphasis"/>
          <w:rFonts w:ascii="Georgia" w:eastAsia="Times New Roman" w:hAnsi="Georgia"/>
          <w:color w:val="36383D"/>
        </w:rPr>
        <w:t>S)</w:t>
      </w:r>
      <w:r w:rsidRPr="009C140B">
        <w:rPr>
          <w:rStyle w:val="apple-converted-space"/>
          <w:rFonts w:ascii="Georgia" w:eastAsia="Times New Roman" w:hAnsi="Georgia"/>
          <w:color w:val="36383D"/>
        </w:rPr>
        <w:t> </w:t>
      </w:r>
      <w:r w:rsidRPr="009C140B">
        <w:rPr>
          <w:rFonts w:ascii="Georgia" w:eastAsia="Times New Roman" w:hAnsi="Georgia"/>
          <w:color w:val="36383D"/>
        </w:rPr>
        <w:t xml:space="preserve"> del Antiguo Testamento </w:t>
      </w:r>
    </w:p>
    <w:p w14:paraId="054671F1" w14:textId="77777777" w:rsidR="009C140B" w:rsidRDefault="009C140B" w:rsidP="008F3249">
      <w:pPr>
        <w:shd w:val="clear" w:color="auto" w:fill="FFFFFF"/>
        <w:ind w:left="720"/>
        <w:rPr>
          <w:rFonts w:ascii="Georgia" w:eastAsia="Times New Roman" w:hAnsi="Georgia"/>
          <w:color w:val="36383D"/>
        </w:rPr>
      </w:pPr>
      <w:r w:rsidRPr="009C140B">
        <w:rPr>
          <w:rStyle w:val="Strong"/>
          <w:rFonts w:ascii="Georgia" w:eastAsia="Times New Roman" w:hAnsi="Georgia"/>
          <w:color w:val="36383D"/>
        </w:rPr>
        <w:t xml:space="preserve">Salmo </w:t>
      </w:r>
      <w:proofErr w:type="gramStart"/>
      <w:r w:rsidRPr="009C140B">
        <w:rPr>
          <w:rStyle w:val="Strong"/>
          <w:rFonts w:ascii="Georgia" w:eastAsia="Times New Roman" w:hAnsi="Georgia"/>
          <w:color w:val="36383D"/>
        </w:rPr>
        <w:t>Responsorial</w:t>
      </w:r>
      <w:r w:rsidRPr="009C140B">
        <w:rPr>
          <w:rFonts w:ascii="Georgia" w:eastAsia="Times New Roman" w:hAnsi="Georgia"/>
          <w:color w:val="36383D"/>
        </w:rPr>
        <w:t>.</w:t>
      </w:r>
      <w:r w:rsidRPr="009C140B">
        <w:rPr>
          <w:rStyle w:val="Emphasis"/>
          <w:rFonts w:ascii="Georgia" w:eastAsia="Times New Roman" w:hAnsi="Georgia"/>
          <w:color w:val="36383D"/>
        </w:rPr>
        <w:t>(</w:t>
      </w:r>
      <w:proofErr w:type="gramEnd"/>
      <w:r w:rsidRPr="009C140B">
        <w:rPr>
          <w:rStyle w:val="Emphasis"/>
          <w:rFonts w:ascii="Georgia" w:eastAsia="Times New Roman" w:hAnsi="Georgia"/>
          <w:color w:val="36383D"/>
        </w:rPr>
        <w:t>S)</w:t>
      </w:r>
      <w:r w:rsidRPr="009C140B">
        <w:rPr>
          <w:rStyle w:val="apple-converted-space"/>
          <w:rFonts w:ascii="Georgia" w:eastAsia="Times New Roman" w:hAnsi="Georgia"/>
          <w:color w:val="36383D"/>
        </w:rPr>
        <w:t> </w:t>
      </w:r>
    </w:p>
    <w:p w14:paraId="18A69739" w14:textId="77777777" w:rsidR="009C140B" w:rsidRDefault="009C140B" w:rsidP="008F3249">
      <w:pPr>
        <w:shd w:val="clear" w:color="auto" w:fill="FFFFFF"/>
        <w:ind w:firstLine="720"/>
        <w:rPr>
          <w:rFonts w:ascii="Georgia" w:eastAsia="Times New Roman" w:hAnsi="Georgia"/>
          <w:color w:val="36383D"/>
        </w:rPr>
      </w:pPr>
      <w:r w:rsidRPr="009C140B">
        <w:rPr>
          <w:rStyle w:val="Strong"/>
          <w:rFonts w:ascii="Georgia" w:eastAsia="Times New Roman" w:hAnsi="Georgia"/>
          <w:i/>
          <w:iCs/>
          <w:color w:val="36383D"/>
        </w:rPr>
        <w:t>La segunda lectura</w:t>
      </w:r>
      <w:r w:rsidRPr="009C140B">
        <w:rPr>
          <w:rFonts w:ascii="Georgia" w:eastAsia="Times New Roman" w:hAnsi="Georgia"/>
          <w:color w:val="36383D"/>
        </w:rPr>
        <w:t>.</w:t>
      </w:r>
      <w:r w:rsidRPr="009C140B">
        <w:rPr>
          <w:rStyle w:val="apple-converted-space"/>
          <w:rFonts w:ascii="Georgia" w:eastAsia="Times New Roman" w:hAnsi="Georgia"/>
          <w:color w:val="36383D"/>
        </w:rPr>
        <w:t> </w:t>
      </w:r>
      <w:r w:rsidRPr="009C140B">
        <w:rPr>
          <w:rStyle w:val="Emphasis"/>
          <w:rFonts w:ascii="Georgia" w:eastAsia="Times New Roman" w:hAnsi="Georgia"/>
          <w:color w:val="36383D"/>
        </w:rPr>
        <w:t>(S)</w:t>
      </w:r>
      <w:r w:rsidRPr="009C140B">
        <w:rPr>
          <w:rFonts w:ascii="Georgia" w:eastAsia="Times New Roman" w:hAnsi="Georgia"/>
          <w:color w:val="36383D"/>
        </w:rPr>
        <w:t xml:space="preserve">Se toma del Nuevo Testamento, </w:t>
      </w:r>
    </w:p>
    <w:p w14:paraId="6558EFC3" w14:textId="662CF02F" w:rsidR="009C140B" w:rsidRPr="009C140B" w:rsidRDefault="009C140B" w:rsidP="008F3249">
      <w:pPr>
        <w:shd w:val="clear" w:color="auto" w:fill="FFFFFF"/>
        <w:ind w:left="720"/>
        <w:rPr>
          <w:rFonts w:ascii="Georgia" w:eastAsia="Times New Roman" w:hAnsi="Georgia"/>
          <w:color w:val="36383D"/>
        </w:rPr>
      </w:pPr>
      <w:r w:rsidRPr="009C140B">
        <w:rPr>
          <w:rStyle w:val="Strong"/>
          <w:rFonts w:ascii="Georgia" w:eastAsia="Times New Roman" w:hAnsi="Georgia"/>
          <w:i/>
          <w:iCs/>
          <w:color w:val="36383D"/>
        </w:rPr>
        <w:t>El Evangelio.</w:t>
      </w:r>
      <w:r w:rsidRPr="009C140B">
        <w:rPr>
          <w:rStyle w:val="apple-converted-space"/>
          <w:rFonts w:ascii="Georgia" w:eastAsia="Times New Roman" w:hAnsi="Georgia"/>
          <w:color w:val="36383D"/>
        </w:rPr>
        <w:t> </w:t>
      </w:r>
      <w:r w:rsidRPr="009C140B">
        <w:rPr>
          <w:rStyle w:val="Emphasis"/>
          <w:rFonts w:ascii="Georgia" w:eastAsia="Times New Roman" w:hAnsi="Georgia"/>
          <w:color w:val="36383D"/>
        </w:rPr>
        <w:t>(P)</w:t>
      </w:r>
      <w:r w:rsidRPr="009C140B">
        <w:rPr>
          <w:rStyle w:val="apple-converted-space"/>
          <w:rFonts w:ascii="Georgia" w:eastAsia="Times New Roman" w:hAnsi="Georgia"/>
          <w:color w:val="36383D"/>
        </w:rPr>
        <w:t> </w:t>
      </w:r>
      <w:r>
        <w:rPr>
          <w:rFonts w:ascii="Georgia" w:eastAsia="Times New Roman" w:hAnsi="Georgia"/>
          <w:color w:val="36383D"/>
        </w:rPr>
        <w:t>A</w:t>
      </w:r>
      <w:r w:rsidRPr="009C140B">
        <w:rPr>
          <w:rFonts w:ascii="Georgia" w:eastAsia="Times New Roman" w:hAnsi="Georgia"/>
          <w:color w:val="36383D"/>
        </w:rPr>
        <w:t xml:space="preserve">lguno de los cuatro Evangelios de acuerdo al cíclo litúrgico </w:t>
      </w:r>
      <w:r w:rsidRPr="009C140B">
        <w:rPr>
          <w:rFonts w:ascii="Georgia" w:hAnsi="Georgia"/>
          <w:color w:val="36383D"/>
        </w:rPr>
        <w:br/>
      </w:r>
      <w:r w:rsidRPr="009C140B">
        <w:rPr>
          <w:rStyle w:val="Strong"/>
          <w:rFonts w:ascii="Georgia" w:hAnsi="Georgia"/>
          <w:color w:val="36383D"/>
        </w:rPr>
        <w:t>Homilía</w:t>
      </w:r>
      <w:r w:rsidRPr="009C140B">
        <w:rPr>
          <w:rStyle w:val="apple-converted-space"/>
          <w:rFonts w:ascii="Georgia" w:hAnsi="Georgia"/>
          <w:b/>
          <w:bCs/>
          <w:color w:val="36383D"/>
        </w:rPr>
        <w:t> </w:t>
      </w:r>
      <w:r w:rsidRPr="009C140B">
        <w:rPr>
          <w:rStyle w:val="Emphasis"/>
          <w:rFonts w:ascii="Georgia" w:hAnsi="Georgia"/>
          <w:color w:val="36383D"/>
        </w:rPr>
        <w:t>(S)</w:t>
      </w:r>
      <w:r w:rsidRPr="009C140B">
        <w:rPr>
          <w:rFonts w:ascii="Georgia" w:hAnsi="Georgia"/>
          <w:color w:val="36383D"/>
        </w:rPr>
        <w:br/>
      </w:r>
      <w:r w:rsidRPr="009C140B">
        <w:rPr>
          <w:rStyle w:val="Strong"/>
          <w:rFonts w:ascii="Georgia" w:hAnsi="Georgia"/>
          <w:color w:val="36383D"/>
        </w:rPr>
        <w:t>Profesión de fe</w:t>
      </w:r>
      <w:r w:rsidRPr="009C140B">
        <w:rPr>
          <w:rStyle w:val="apple-converted-space"/>
          <w:rFonts w:ascii="Georgia" w:hAnsi="Georgia"/>
          <w:b/>
          <w:bCs/>
          <w:color w:val="36383D"/>
        </w:rPr>
        <w:t> </w:t>
      </w:r>
      <w:r w:rsidRPr="009C140B">
        <w:rPr>
          <w:rStyle w:val="Emphasis"/>
          <w:rFonts w:ascii="Georgia" w:hAnsi="Georgia"/>
          <w:color w:val="36383D"/>
        </w:rPr>
        <w:t>(P)</w:t>
      </w:r>
      <w:r w:rsidRPr="009C140B">
        <w:rPr>
          <w:rFonts w:ascii="Georgia" w:hAnsi="Georgia"/>
          <w:color w:val="36383D"/>
        </w:rPr>
        <w:br/>
      </w:r>
      <w:r w:rsidRPr="009C140B">
        <w:rPr>
          <w:rStyle w:val="Strong"/>
          <w:rFonts w:ascii="Georgia" w:hAnsi="Georgia"/>
          <w:color w:val="36383D"/>
        </w:rPr>
        <w:t>Oración universal</w:t>
      </w:r>
      <w:r w:rsidRPr="009C140B">
        <w:rPr>
          <w:rStyle w:val="apple-converted-space"/>
          <w:rFonts w:ascii="Georgia" w:hAnsi="Georgia"/>
          <w:b/>
          <w:bCs/>
          <w:color w:val="36383D"/>
        </w:rPr>
        <w:t> </w:t>
      </w:r>
      <w:r w:rsidRPr="009C140B">
        <w:rPr>
          <w:rStyle w:val="Emphasis"/>
          <w:rFonts w:ascii="Georgia" w:hAnsi="Georgia"/>
          <w:color w:val="36383D"/>
        </w:rPr>
        <w:t>(P)</w:t>
      </w:r>
    </w:p>
    <w:p w14:paraId="01DCCBFB" w14:textId="77777777" w:rsidR="009C140B" w:rsidRDefault="009C140B" w:rsidP="009C140B">
      <w:pPr>
        <w:pStyle w:val="NormalWeb"/>
        <w:shd w:val="clear" w:color="auto" w:fill="FFFFFF"/>
        <w:spacing w:before="0" w:beforeAutospacing="0" w:after="0" w:afterAutospacing="0"/>
        <w:rPr>
          <w:rFonts w:ascii="Georgia" w:hAnsi="Georgia"/>
          <w:color w:val="36383D"/>
        </w:rPr>
      </w:pPr>
    </w:p>
    <w:p w14:paraId="313DB121" w14:textId="14462FEE" w:rsidR="009C140B" w:rsidRPr="00E91C99" w:rsidRDefault="009C140B" w:rsidP="00E91C99">
      <w:pPr>
        <w:rPr>
          <w:rFonts w:ascii="Georgia" w:hAnsi="Georgia"/>
          <w:color w:val="FF0000"/>
        </w:rPr>
      </w:pPr>
      <w:r w:rsidRPr="00E91C99">
        <w:rPr>
          <w:rFonts w:ascii="Georgia" w:hAnsi="Georgia"/>
          <w:color w:val="FF0000"/>
        </w:rPr>
        <w:t>Change slide  Westminster abbey</w:t>
      </w:r>
      <w:r w:rsidRPr="00E91C99">
        <w:rPr>
          <w:rFonts w:ascii="Georgia" w:hAnsi="Georgia"/>
          <w:color w:val="36383D"/>
        </w:rPr>
        <w:br/>
      </w:r>
      <w:r w:rsidRPr="00E91C99">
        <w:rPr>
          <w:rStyle w:val="Strong"/>
          <w:rFonts w:ascii="Georgia" w:hAnsi="Georgia"/>
          <w:color w:val="36383D"/>
        </w:rPr>
        <w:t>3. LITURGIA EUCARÍSTICA</w:t>
      </w:r>
      <w:r w:rsidRPr="00E91C99">
        <w:rPr>
          <w:rFonts w:ascii="Georgia" w:hAnsi="Georgia"/>
          <w:color w:val="36383D"/>
        </w:rPr>
        <w:br/>
      </w:r>
      <w:r w:rsidRPr="00E91C99">
        <w:rPr>
          <w:rStyle w:val="Strong"/>
          <w:rFonts w:ascii="Georgia" w:hAnsi="Georgia"/>
          <w:color w:val="36383D"/>
        </w:rPr>
        <w:t>Preparación de los dones</w:t>
      </w:r>
      <w:r w:rsidRPr="00E91C99">
        <w:rPr>
          <w:rStyle w:val="apple-converted-space"/>
          <w:rFonts w:ascii="Georgia" w:hAnsi="Georgia"/>
          <w:b/>
          <w:bCs/>
          <w:color w:val="36383D"/>
        </w:rPr>
        <w:t> </w:t>
      </w:r>
      <w:r w:rsidRPr="00E91C99">
        <w:rPr>
          <w:rStyle w:val="Emphasis"/>
          <w:rFonts w:ascii="Georgia" w:hAnsi="Georgia"/>
          <w:color w:val="36383D"/>
        </w:rPr>
        <w:t>(S)</w:t>
      </w:r>
      <w:r w:rsidRPr="00E91C99">
        <w:rPr>
          <w:rFonts w:ascii="Georgia" w:hAnsi="Georgia"/>
          <w:color w:val="36383D"/>
        </w:rPr>
        <w:br/>
      </w:r>
      <w:r w:rsidRPr="00E91C99">
        <w:rPr>
          <w:rStyle w:val="Strong"/>
          <w:rFonts w:ascii="Georgia" w:hAnsi="Georgia"/>
          <w:color w:val="36383D"/>
        </w:rPr>
        <w:t>Plegaria eucarística</w:t>
      </w:r>
      <w:r w:rsidRPr="00E91C99">
        <w:rPr>
          <w:rStyle w:val="apple-converted-space"/>
          <w:rFonts w:ascii="Georgia" w:hAnsi="Georgia"/>
          <w:b/>
          <w:bCs/>
          <w:color w:val="36383D"/>
        </w:rPr>
        <w:t> </w:t>
      </w:r>
      <w:r w:rsidRPr="00E91C99">
        <w:rPr>
          <w:rStyle w:val="Emphasis"/>
          <w:rFonts w:ascii="Georgia" w:hAnsi="Georgia"/>
          <w:color w:val="36383D"/>
        </w:rPr>
        <w:t>(P)</w:t>
      </w:r>
    </w:p>
    <w:p w14:paraId="26C1075F" w14:textId="1CBFB704" w:rsidR="009C140B" w:rsidRPr="009C140B" w:rsidRDefault="009C140B" w:rsidP="00E91C99">
      <w:pPr>
        <w:pStyle w:val="NormalWeb"/>
        <w:shd w:val="clear" w:color="auto" w:fill="FFFFFF"/>
        <w:spacing w:before="0" w:beforeAutospacing="0" w:after="0" w:afterAutospacing="0"/>
        <w:rPr>
          <w:rFonts w:ascii="Georgia" w:hAnsi="Georgia"/>
          <w:color w:val="36383D"/>
        </w:rPr>
      </w:pPr>
      <w:r w:rsidRPr="009C140B">
        <w:rPr>
          <w:rStyle w:val="Strong"/>
          <w:rFonts w:ascii="Georgia" w:hAnsi="Georgia"/>
          <w:color w:val="36383D"/>
        </w:rPr>
        <w:t>Rito de la comunión</w:t>
      </w:r>
      <w:r w:rsidRPr="009C140B">
        <w:rPr>
          <w:rFonts w:ascii="Georgia" w:hAnsi="Georgia"/>
          <w:color w:val="36383D"/>
        </w:rPr>
        <w:br/>
      </w:r>
      <w:r w:rsidRPr="009C140B">
        <w:rPr>
          <w:rFonts w:ascii="Georgia" w:hAnsi="Georgia"/>
          <w:color w:val="36383D"/>
        </w:rPr>
        <w:br/>
      </w:r>
      <w:r w:rsidRPr="009C140B">
        <w:rPr>
          <w:rStyle w:val="Strong"/>
          <w:rFonts w:ascii="Georgia" w:hAnsi="Georgia"/>
          <w:color w:val="36383D"/>
        </w:rPr>
        <w:t>4. RITO DE CONCLUSIÓN</w:t>
      </w:r>
      <w:r w:rsidRPr="009C140B">
        <w:rPr>
          <w:rStyle w:val="apple-converted-space"/>
          <w:rFonts w:ascii="Georgia" w:hAnsi="Georgia"/>
          <w:b/>
          <w:bCs/>
          <w:color w:val="36383D"/>
        </w:rPr>
        <w:t> </w:t>
      </w:r>
      <w:r w:rsidRPr="009C140B">
        <w:rPr>
          <w:rStyle w:val="Emphasis"/>
          <w:rFonts w:ascii="Georgia" w:hAnsi="Georgia"/>
          <w:color w:val="36383D"/>
        </w:rPr>
        <w:t>(P)</w:t>
      </w:r>
      <w:r w:rsidRPr="009C140B">
        <w:rPr>
          <w:rFonts w:ascii="Georgia" w:hAnsi="Georgia"/>
          <w:color w:val="36383D"/>
        </w:rPr>
        <w:br/>
        <w:t xml:space="preserve">El rito final consta de saludo y bendición sacerdotal, y de la despedida, </w:t>
      </w:r>
    </w:p>
    <w:p w14:paraId="2AE77235" w14:textId="77777777" w:rsidR="001D101A" w:rsidRDefault="001D101A" w:rsidP="001D101A">
      <w:pPr>
        <w:rPr>
          <w:rFonts w:ascii="Georgia" w:hAnsi="Georgia"/>
          <w:b/>
          <w:bCs/>
        </w:rPr>
      </w:pPr>
      <w:r w:rsidRPr="00040479">
        <w:rPr>
          <w:rFonts w:ascii="Georgia" w:hAnsi="Georgia"/>
          <w:b/>
          <w:bCs/>
        </w:rPr>
        <w:t> </w:t>
      </w:r>
    </w:p>
    <w:p w14:paraId="632BAB28" w14:textId="77777777" w:rsidR="008D0C1A" w:rsidRPr="008D0C1A" w:rsidRDefault="008D0C1A" w:rsidP="001D101A">
      <w:pPr>
        <w:rPr>
          <w:rFonts w:ascii="Georgia" w:hAnsi="Georgia"/>
          <w:lang w:val="es-ES"/>
        </w:rPr>
      </w:pPr>
    </w:p>
    <w:p w14:paraId="0C15298F" w14:textId="77777777" w:rsidR="001D101A" w:rsidRDefault="001D101A" w:rsidP="001D101A">
      <w:pPr>
        <w:rPr>
          <w:rFonts w:ascii="Georgia" w:hAnsi="Georgia"/>
          <w:lang w:val="es-ES_tradnl"/>
        </w:rPr>
      </w:pPr>
      <w:r w:rsidRPr="00040479">
        <w:rPr>
          <w:rFonts w:ascii="Georgia" w:hAnsi="Georgia"/>
          <w:lang w:val="es-ES_tradnl"/>
        </w:rPr>
        <w:t>¿Cuál es el propósito de todo esto, el órden, el detalle?</w:t>
      </w:r>
    </w:p>
    <w:p w14:paraId="63A983D1" w14:textId="77777777" w:rsidR="00E91C99" w:rsidRPr="00040479" w:rsidRDefault="00E91C99" w:rsidP="001D101A">
      <w:pPr>
        <w:rPr>
          <w:rFonts w:ascii="Georgia" w:hAnsi="Georgia"/>
        </w:rPr>
      </w:pPr>
    </w:p>
    <w:p w14:paraId="0AF1C5D9" w14:textId="06D9A55D" w:rsidR="001D101A" w:rsidRPr="001D101A" w:rsidRDefault="001D101A" w:rsidP="001D101A">
      <w:pPr>
        <w:pStyle w:val="ListParagraph"/>
        <w:numPr>
          <w:ilvl w:val="0"/>
          <w:numId w:val="12"/>
        </w:numPr>
        <w:rPr>
          <w:rFonts w:ascii="Georgia" w:hAnsi="Georgia"/>
        </w:rPr>
      </w:pPr>
      <w:r w:rsidRPr="001D101A">
        <w:rPr>
          <w:rFonts w:ascii="Georgia" w:hAnsi="Georgia"/>
        </w:rPr>
        <w:t xml:space="preserve">Parecido a la forma de la Misa describida en el Didache y la Primera Apología de Justino Martirio en el primer y segundo siglos. </w:t>
      </w:r>
    </w:p>
    <w:p w14:paraId="783FC077" w14:textId="77777777" w:rsidR="001D101A" w:rsidRPr="001D101A" w:rsidRDefault="001D101A" w:rsidP="001D101A">
      <w:pPr>
        <w:pStyle w:val="ListParagraph"/>
        <w:numPr>
          <w:ilvl w:val="0"/>
          <w:numId w:val="12"/>
        </w:numPr>
        <w:rPr>
          <w:rFonts w:ascii="Georgia" w:hAnsi="Georgia"/>
        </w:rPr>
      </w:pPr>
      <w:r w:rsidRPr="001D101A">
        <w:rPr>
          <w:rFonts w:ascii="Georgia" w:hAnsi="Georgia"/>
        </w:rPr>
        <w:t>El Rito Romano es el más usado.</w:t>
      </w:r>
    </w:p>
    <w:p w14:paraId="40C77CA2" w14:textId="77777777" w:rsidR="001D101A" w:rsidRPr="001D101A" w:rsidRDefault="001D101A" w:rsidP="001D101A">
      <w:pPr>
        <w:pStyle w:val="ListParagraph"/>
        <w:numPr>
          <w:ilvl w:val="0"/>
          <w:numId w:val="12"/>
        </w:numPr>
        <w:rPr>
          <w:rFonts w:ascii="Georgia" w:hAnsi="Georgia"/>
        </w:rPr>
      </w:pPr>
      <w:r w:rsidRPr="001D101A">
        <w:rPr>
          <w:rFonts w:ascii="Georgia" w:hAnsi="Georgia"/>
        </w:rPr>
        <w:t xml:space="preserve">Hay dos formas:  la </w:t>
      </w:r>
      <w:r w:rsidRPr="001D101A">
        <w:rPr>
          <w:rFonts w:ascii="Georgia" w:hAnsi="Georgia"/>
          <w:i/>
          <w:iCs/>
        </w:rPr>
        <w:t>ordinaria</w:t>
      </w:r>
      <w:r w:rsidRPr="001D101A">
        <w:rPr>
          <w:rFonts w:ascii="Georgia" w:hAnsi="Georgia"/>
        </w:rPr>
        <w:t xml:space="preserve">, que se celebra en Latin o el idioma local, </w:t>
      </w:r>
    </w:p>
    <w:p w14:paraId="40051FCE" w14:textId="77777777" w:rsidR="001D101A" w:rsidRPr="001D101A" w:rsidRDefault="001D101A" w:rsidP="001D101A">
      <w:pPr>
        <w:pStyle w:val="ListParagraph"/>
        <w:numPr>
          <w:ilvl w:val="0"/>
          <w:numId w:val="12"/>
        </w:numPr>
        <w:rPr>
          <w:rFonts w:ascii="Georgia" w:hAnsi="Georgia"/>
        </w:rPr>
      </w:pPr>
      <w:r w:rsidRPr="001D101A">
        <w:rPr>
          <w:rFonts w:ascii="Georgia" w:hAnsi="Georgia"/>
        </w:rPr>
        <w:t xml:space="preserve">y la </w:t>
      </w:r>
      <w:r w:rsidRPr="001D101A">
        <w:rPr>
          <w:rFonts w:ascii="Georgia" w:hAnsi="Georgia"/>
          <w:i/>
          <w:iCs/>
        </w:rPr>
        <w:t>extraordinaria</w:t>
      </w:r>
      <w:r w:rsidRPr="001D101A">
        <w:rPr>
          <w:rFonts w:ascii="Georgia" w:hAnsi="Georgia"/>
        </w:rPr>
        <w:t xml:space="preserve"> aprobada por Pius V en el Concilio de Trent, y celebrada solo en Latin.  </w:t>
      </w:r>
    </w:p>
    <w:p w14:paraId="182D65B9" w14:textId="77777777" w:rsidR="001D101A" w:rsidRDefault="001D101A" w:rsidP="001D101A">
      <w:pPr>
        <w:rPr>
          <w:rFonts w:ascii="Georgia" w:hAnsi="Georgia"/>
        </w:rPr>
      </w:pPr>
    </w:p>
    <w:p w14:paraId="35E7C431" w14:textId="77777777" w:rsidR="001D101A" w:rsidRDefault="001D101A" w:rsidP="00040479">
      <w:pPr>
        <w:rPr>
          <w:rFonts w:ascii="Georgia" w:hAnsi="Georgia"/>
          <w:b/>
          <w:bCs/>
        </w:rPr>
      </w:pPr>
    </w:p>
    <w:p w14:paraId="723B2340" w14:textId="41FCF595" w:rsidR="001D101A" w:rsidRPr="001D101A" w:rsidRDefault="001D101A" w:rsidP="00040479">
      <w:pPr>
        <w:rPr>
          <w:rFonts w:ascii="Georgia" w:hAnsi="Georgia"/>
          <w:color w:val="FF0000"/>
        </w:rPr>
      </w:pPr>
      <w:r w:rsidRPr="00040479">
        <w:rPr>
          <w:rFonts w:ascii="Georgia" w:hAnsi="Georgia"/>
          <w:color w:val="FF0000"/>
        </w:rPr>
        <w:t>Change slide</w:t>
      </w:r>
    </w:p>
    <w:p w14:paraId="408BDA32" w14:textId="77777777" w:rsidR="00040479" w:rsidRPr="00040479" w:rsidRDefault="00040479" w:rsidP="00040479">
      <w:pPr>
        <w:rPr>
          <w:rFonts w:ascii="Georgia" w:hAnsi="Georgia"/>
        </w:rPr>
      </w:pPr>
      <w:r w:rsidRPr="00040479">
        <w:rPr>
          <w:rFonts w:ascii="Georgia" w:hAnsi="Georgia"/>
          <w:b/>
          <w:bCs/>
        </w:rPr>
        <w:t>Liturgia de las Horas</w:t>
      </w:r>
    </w:p>
    <w:p w14:paraId="5853D6BE" w14:textId="0D25EF1E" w:rsidR="00CF26CA" w:rsidRPr="00CF26CA" w:rsidRDefault="00CF26CA" w:rsidP="00CF26CA">
      <w:pPr>
        <w:pStyle w:val="ListParagraph"/>
        <w:numPr>
          <w:ilvl w:val="0"/>
          <w:numId w:val="13"/>
        </w:numPr>
        <w:rPr>
          <w:rFonts w:ascii="Georgia" w:hAnsi="Georgia"/>
        </w:rPr>
      </w:pPr>
      <w:r>
        <w:rPr>
          <w:rFonts w:ascii="Georgia" w:hAnsi="Georgia"/>
        </w:rPr>
        <w:t>En los tiempos del Antiguo Testamento, los judíos solían</w:t>
      </w:r>
      <w:r w:rsidRPr="00CF26CA">
        <w:rPr>
          <w:rFonts w:ascii="Georgia" w:hAnsi="Georgia"/>
        </w:rPr>
        <w:t xml:space="preserve"> leer los salmos en varias horas del día o la noche. </w:t>
      </w:r>
    </w:p>
    <w:p w14:paraId="503E75C6" w14:textId="77777777" w:rsidR="00040479" w:rsidRPr="00CF26CA" w:rsidRDefault="00040479" w:rsidP="00CF26CA">
      <w:pPr>
        <w:pStyle w:val="ListParagraph"/>
        <w:numPr>
          <w:ilvl w:val="0"/>
          <w:numId w:val="13"/>
        </w:numPr>
        <w:rPr>
          <w:rFonts w:ascii="Georgia" w:hAnsi="Georgia"/>
        </w:rPr>
      </w:pPr>
      <w:r w:rsidRPr="00CF26CA">
        <w:rPr>
          <w:rFonts w:ascii="Georgia" w:hAnsi="Georgia"/>
        </w:rPr>
        <w:t>En Lucas 11:8, Cristo les dice a sus discípulos que “oren siempre”.</w:t>
      </w:r>
    </w:p>
    <w:p w14:paraId="0738FCF5" w14:textId="77777777" w:rsidR="00040479" w:rsidRPr="00CF26CA" w:rsidRDefault="00040479" w:rsidP="00CF26CA">
      <w:pPr>
        <w:pStyle w:val="ListParagraph"/>
        <w:numPr>
          <w:ilvl w:val="0"/>
          <w:numId w:val="13"/>
        </w:numPr>
        <w:rPr>
          <w:rFonts w:ascii="Georgia" w:hAnsi="Georgia"/>
        </w:rPr>
      </w:pPr>
      <w:r w:rsidRPr="00CF26CA">
        <w:rPr>
          <w:rFonts w:ascii="Georgia" w:hAnsi="Georgia"/>
        </w:rPr>
        <w:t xml:space="preserve">La Liturgia de las Horas, u Oficina Divina, es la respuesta de la iglesia a este pedido.  Se considera como una extensión de la celebración de la Misa y es la oración litúrgica oficial de la iglesia. </w:t>
      </w:r>
    </w:p>
    <w:p w14:paraId="304CF62E" w14:textId="77777777" w:rsidR="00040479" w:rsidRPr="00CF26CA" w:rsidRDefault="00040479" w:rsidP="00CF26CA">
      <w:pPr>
        <w:pStyle w:val="ListParagraph"/>
        <w:numPr>
          <w:ilvl w:val="0"/>
          <w:numId w:val="13"/>
        </w:numPr>
        <w:rPr>
          <w:rFonts w:ascii="Georgia" w:hAnsi="Georgia"/>
        </w:rPr>
      </w:pPr>
      <w:r w:rsidRPr="00CF26CA">
        <w:rPr>
          <w:rFonts w:ascii="Georgia" w:hAnsi="Georgia"/>
        </w:rPr>
        <w:t xml:space="preserve">Utiliza los salmos y las lecturas del Nuevo y del Antiguo Testamento, y algunas oraciones. </w:t>
      </w:r>
    </w:p>
    <w:p w14:paraId="27E63AE3" w14:textId="24C8311E" w:rsidR="00040479" w:rsidRPr="00CF26CA" w:rsidRDefault="00040479" w:rsidP="00CF26CA">
      <w:pPr>
        <w:pStyle w:val="ListParagraph"/>
        <w:numPr>
          <w:ilvl w:val="0"/>
          <w:numId w:val="13"/>
        </w:numPr>
        <w:rPr>
          <w:rFonts w:ascii="Georgia" w:hAnsi="Georgia"/>
        </w:rPr>
      </w:pPr>
      <w:r w:rsidRPr="00CF26CA">
        <w:rPr>
          <w:rFonts w:ascii="Georgia" w:hAnsi="Georgia"/>
        </w:rPr>
        <w:t>Los Católicos que oran la Liturgía de las Horas usan uno</w:t>
      </w:r>
      <w:r w:rsidR="00CF26CA">
        <w:rPr>
          <w:rFonts w:ascii="Georgia" w:hAnsi="Georgia"/>
        </w:rPr>
        <w:t>s libros llamados breviarios</w:t>
      </w:r>
      <w:r w:rsidRPr="00CF26CA">
        <w:rPr>
          <w:rFonts w:ascii="Georgia" w:hAnsi="Georgia"/>
        </w:rPr>
        <w:t xml:space="preserve">.  </w:t>
      </w:r>
    </w:p>
    <w:p w14:paraId="466DE331" w14:textId="77777777" w:rsidR="00040479" w:rsidRPr="00CF26CA" w:rsidRDefault="00040479" w:rsidP="00CF26CA">
      <w:pPr>
        <w:pStyle w:val="ListParagraph"/>
        <w:numPr>
          <w:ilvl w:val="0"/>
          <w:numId w:val="13"/>
        </w:numPr>
        <w:rPr>
          <w:rFonts w:ascii="Georgia" w:hAnsi="Georgia"/>
        </w:rPr>
      </w:pPr>
      <w:r w:rsidRPr="00CF26CA">
        <w:rPr>
          <w:rFonts w:ascii="Georgia" w:hAnsi="Georgia"/>
        </w:rPr>
        <w:t>Por ley canónica, los diáconos y los sacerdotes deben orar la liturgia de la Horas todos los días, y los laicos pueden también.</w:t>
      </w:r>
    </w:p>
    <w:p w14:paraId="7CDB3415" w14:textId="77777777" w:rsidR="009F2BAD" w:rsidRDefault="009F2BAD" w:rsidP="009F2BAD">
      <w:pPr>
        <w:rPr>
          <w:rFonts w:ascii="Georgia" w:hAnsi="Georgia"/>
          <w:b/>
          <w:bCs/>
          <w:lang w:val="es-ES_tradnl"/>
        </w:rPr>
      </w:pPr>
    </w:p>
    <w:p w14:paraId="206625E7" w14:textId="7A7C78D2" w:rsidR="001D101A" w:rsidRPr="001D101A" w:rsidRDefault="001D101A" w:rsidP="009F2BAD">
      <w:pPr>
        <w:rPr>
          <w:rFonts w:ascii="Georgia" w:hAnsi="Georgia"/>
          <w:color w:val="FF0000"/>
        </w:rPr>
      </w:pPr>
      <w:r w:rsidRPr="00040479">
        <w:rPr>
          <w:rFonts w:ascii="Georgia" w:hAnsi="Georgia"/>
          <w:color w:val="FF0000"/>
        </w:rPr>
        <w:t>Change slide</w:t>
      </w:r>
    </w:p>
    <w:p w14:paraId="40C9B6FA" w14:textId="77777777" w:rsidR="009F2BAD" w:rsidRPr="00040479" w:rsidRDefault="009F2BAD" w:rsidP="009F2BAD">
      <w:pPr>
        <w:rPr>
          <w:rFonts w:ascii="Georgia" w:hAnsi="Georgia"/>
        </w:rPr>
      </w:pPr>
      <w:r w:rsidRPr="00040479">
        <w:rPr>
          <w:rFonts w:ascii="Georgia" w:hAnsi="Georgia"/>
          <w:b/>
          <w:bCs/>
        </w:rPr>
        <w:t>El Catecismo requiere que cada católico:</w:t>
      </w:r>
    </w:p>
    <w:p w14:paraId="157D6260" w14:textId="77777777" w:rsidR="009F2BAD" w:rsidRPr="00CF26CA" w:rsidRDefault="009F2BAD" w:rsidP="00CF26CA">
      <w:pPr>
        <w:pStyle w:val="ListParagraph"/>
        <w:numPr>
          <w:ilvl w:val="0"/>
          <w:numId w:val="14"/>
        </w:numPr>
        <w:rPr>
          <w:rFonts w:ascii="Georgia" w:hAnsi="Georgia"/>
        </w:rPr>
      </w:pPr>
      <w:r w:rsidRPr="00CF26CA">
        <w:rPr>
          <w:rFonts w:ascii="Georgia" w:hAnsi="Georgia"/>
        </w:rPr>
        <w:t>Asista a la Misa los domingos</w:t>
      </w:r>
    </w:p>
    <w:p w14:paraId="0633B048" w14:textId="77777777" w:rsidR="009F2BAD" w:rsidRPr="00CF26CA" w:rsidRDefault="009F2BAD" w:rsidP="00CF26CA">
      <w:pPr>
        <w:pStyle w:val="ListParagraph"/>
        <w:numPr>
          <w:ilvl w:val="0"/>
          <w:numId w:val="14"/>
        </w:numPr>
        <w:rPr>
          <w:rFonts w:ascii="Georgia" w:hAnsi="Georgia"/>
        </w:rPr>
      </w:pPr>
      <w:r w:rsidRPr="00CF26CA">
        <w:rPr>
          <w:rFonts w:ascii="Georgia" w:hAnsi="Georgia"/>
        </w:rPr>
        <w:t>Confiese sus pecados por lo menos una vez al año.</w:t>
      </w:r>
    </w:p>
    <w:p w14:paraId="07FE5E80" w14:textId="77777777" w:rsidR="009F2BAD" w:rsidRPr="00CF26CA" w:rsidRDefault="009F2BAD" w:rsidP="00CF26CA">
      <w:pPr>
        <w:pStyle w:val="ListParagraph"/>
        <w:numPr>
          <w:ilvl w:val="0"/>
          <w:numId w:val="14"/>
        </w:numPr>
        <w:rPr>
          <w:rFonts w:ascii="Georgia" w:hAnsi="Georgia"/>
        </w:rPr>
      </w:pPr>
      <w:r w:rsidRPr="00CF26CA">
        <w:rPr>
          <w:rFonts w:ascii="Georgia" w:hAnsi="Georgia"/>
        </w:rPr>
        <w:t>Reciba la Eucaristía por lo menos durante la Pascua.</w:t>
      </w:r>
    </w:p>
    <w:p w14:paraId="447C0BA6" w14:textId="77777777" w:rsidR="009F2BAD" w:rsidRPr="00CF26CA" w:rsidRDefault="009F2BAD" w:rsidP="00CF26CA">
      <w:pPr>
        <w:pStyle w:val="ListParagraph"/>
        <w:numPr>
          <w:ilvl w:val="0"/>
          <w:numId w:val="14"/>
        </w:numPr>
        <w:rPr>
          <w:rFonts w:ascii="Georgia" w:hAnsi="Georgia"/>
        </w:rPr>
      </w:pPr>
      <w:r w:rsidRPr="00CF26CA">
        <w:rPr>
          <w:rFonts w:ascii="Georgia" w:hAnsi="Georgia"/>
        </w:rPr>
        <w:t>Observe los días de ayuno y abstinencia.</w:t>
      </w:r>
    </w:p>
    <w:p w14:paraId="65D7AD27" w14:textId="77777777" w:rsidR="009F2BAD" w:rsidRPr="00CF26CA" w:rsidRDefault="009F2BAD" w:rsidP="00CF26CA">
      <w:pPr>
        <w:pStyle w:val="ListParagraph"/>
        <w:numPr>
          <w:ilvl w:val="0"/>
          <w:numId w:val="14"/>
        </w:numPr>
        <w:rPr>
          <w:rFonts w:ascii="Georgia" w:hAnsi="Georgia"/>
        </w:rPr>
      </w:pPr>
      <w:r w:rsidRPr="00CF26CA">
        <w:rPr>
          <w:rFonts w:ascii="Georgia" w:hAnsi="Georgia"/>
        </w:rPr>
        <w:t>Provea para las necesidades de la iglesia.</w:t>
      </w:r>
    </w:p>
    <w:p w14:paraId="1E1AA6CF" w14:textId="77777777" w:rsidR="009F2BAD" w:rsidRPr="00CF26CA" w:rsidRDefault="009F2BAD" w:rsidP="00CF26CA">
      <w:pPr>
        <w:pStyle w:val="ListParagraph"/>
        <w:numPr>
          <w:ilvl w:val="0"/>
          <w:numId w:val="14"/>
        </w:numPr>
        <w:rPr>
          <w:rFonts w:ascii="Georgia" w:hAnsi="Georgia"/>
        </w:rPr>
      </w:pPr>
      <w:r w:rsidRPr="00CF26CA">
        <w:rPr>
          <w:rFonts w:ascii="Georgia" w:hAnsi="Georgia"/>
        </w:rPr>
        <w:t>La oración y devoción individual o comunitaria se deja al criterio de cada uno.</w:t>
      </w:r>
    </w:p>
    <w:p w14:paraId="7F7E0D6A" w14:textId="77777777" w:rsidR="009F2BAD" w:rsidRPr="00CF26CA" w:rsidRDefault="009F2BAD" w:rsidP="00CF26CA">
      <w:pPr>
        <w:pStyle w:val="ListParagraph"/>
        <w:numPr>
          <w:ilvl w:val="0"/>
          <w:numId w:val="14"/>
        </w:numPr>
        <w:rPr>
          <w:rFonts w:ascii="Georgia" w:hAnsi="Georgia"/>
        </w:rPr>
      </w:pPr>
      <w:r w:rsidRPr="00CF26CA">
        <w:rPr>
          <w:rFonts w:ascii="Georgia" w:hAnsi="Georgia"/>
        </w:rPr>
        <w:t>Se recomienda que vaya a la misa todos los días y que confiese una vez al mes.</w:t>
      </w:r>
    </w:p>
    <w:p w14:paraId="4F671627" w14:textId="77777777" w:rsidR="009F2BAD" w:rsidRDefault="009F2BAD" w:rsidP="009F2BAD">
      <w:pPr>
        <w:rPr>
          <w:rFonts w:ascii="Georgia" w:hAnsi="Georgia"/>
          <w:b/>
          <w:bCs/>
          <w:lang w:val="es-ES_tradnl"/>
        </w:rPr>
      </w:pPr>
    </w:p>
    <w:p w14:paraId="1433FDEA" w14:textId="12B0D0CB" w:rsidR="001D101A" w:rsidRPr="001D101A" w:rsidRDefault="001D101A" w:rsidP="009F2BAD">
      <w:pPr>
        <w:rPr>
          <w:rFonts w:ascii="Georgia" w:hAnsi="Georgia"/>
          <w:color w:val="FF0000"/>
        </w:rPr>
      </w:pPr>
      <w:r w:rsidRPr="00040479">
        <w:rPr>
          <w:rFonts w:ascii="Georgia" w:hAnsi="Georgia"/>
          <w:color w:val="FF0000"/>
        </w:rPr>
        <w:t>Change slide</w:t>
      </w:r>
    </w:p>
    <w:p w14:paraId="3BB355C6" w14:textId="77777777" w:rsidR="009F2BAD" w:rsidRPr="00040479" w:rsidRDefault="009F2BAD" w:rsidP="009F2BAD">
      <w:pPr>
        <w:rPr>
          <w:rFonts w:ascii="Georgia" w:hAnsi="Georgia"/>
        </w:rPr>
      </w:pPr>
      <w:r w:rsidRPr="00040479">
        <w:rPr>
          <w:rFonts w:ascii="Georgia" w:hAnsi="Georgia"/>
          <w:b/>
          <w:bCs/>
          <w:lang w:val="es-ES_tradnl"/>
        </w:rPr>
        <w:t>¿Es bíblico todo esto?</w:t>
      </w:r>
    </w:p>
    <w:p w14:paraId="69EE6053" w14:textId="77777777" w:rsidR="009F2BAD" w:rsidRPr="00E91C99" w:rsidRDefault="009F2BAD" w:rsidP="00E91C99">
      <w:pPr>
        <w:pStyle w:val="ListParagraph"/>
        <w:numPr>
          <w:ilvl w:val="0"/>
          <w:numId w:val="20"/>
        </w:numPr>
        <w:rPr>
          <w:rFonts w:ascii="Georgia" w:hAnsi="Georgia"/>
        </w:rPr>
      </w:pPr>
      <w:r w:rsidRPr="00E91C99">
        <w:rPr>
          <w:rFonts w:ascii="Georgia" w:hAnsi="Georgia"/>
          <w:lang w:val="es-ES_tradnl"/>
        </w:rPr>
        <w:t>¿Cuáles son las partes bíblicas de la misa, y las no-bíblicas?</w:t>
      </w:r>
    </w:p>
    <w:p w14:paraId="78F2305B" w14:textId="77777777" w:rsidR="009F2BAD" w:rsidRPr="00E91C99" w:rsidRDefault="009F2BAD" w:rsidP="00E91C99">
      <w:pPr>
        <w:pStyle w:val="ListParagraph"/>
        <w:numPr>
          <w:ilvl w:val="0"/>
          <w:numId w:val="20"/>
        </w:numPr>
        <w:rPr>
          <w:rFonts w:ascii="Georgia" w:hAnsi="Georgia"/>
        </w:rPr>
      </w:pPr>
      <w:r w:rsidRPr="00E91C99">
        <w:rPr>
          <w:rFonts w:ascii="Georgia" w:hAnsi="Georgia"/>
          <w:lang w:val="es-ES_tradnl"/>
        </w:rPr>
        <w:t>¿Es bíblica la doctrina de la transubstanciación?</w:t>
      </w:r>
    </w:p>
    <w:p w14:paraId="7E361BF3" w14:textId="77777777" w:rsidR="009F2BAD" w:rsidRPr="00E91C99" w:rsidRDefault="009F2BAD" w:rsidP="00E91C99">
      <w:pPr>
        <w:pStyle w:val="ListParagraph"/>
        <w:numPr>
          <w:ilvl w:val="0"/>
          <w:numId w:val="20"/>
        </w:numPr>
        <w:rPr>
          <w:rFonts w:ascii="Georgia" w:hAnsi="Georgia"/>
        </w:rPr>
      </w:pPr>
      <w:r w:rsidRPr="00E91C99">
        <w:rPr>
          <w:rFonts w:ascii="Georgia" w:hAnsi="Georgia"/>
          <w:lang w:val="es-ES_tradnl"/>
        </w:rPr>
        <w:t>¿Quién puede tomar la cena, y quién no?</w:t>
      </w:r>
    </w:p>
    <w:p w14:paraId="0B259434" w14:textId="77777777" w:rsidR="009F2BAD" w:rsidRDefault="009F2BAD" w:rsidP="00040479">
      <w:pPr>
        <w:rPr>
          <w:rFonts w:ascii="Georgia" w:hAnsi="Georgia"/>
        </w:rPr>
      </w:pPr>
    </w:p>
    <w:p w14:paraId="7932D844" w14:textId="77777777" w:rsidR="00E91C99" w:rsidRDefault="00E91C99" w:rsidP="00040479">
      <w:pPr>
        <w:rPr>
          <w:rFonts w:ascii="Georgia" w:hAnsi="Georgia"/>
        </w:rPr>
      </w:pPr>
    </w:p>
    <w:p w14:paraId="2E9FA5C3" w14:textId="77777777" w:rsidR="00E91C99" w:rsidRDefault="00E91C99" w:rsidP="00040479">
      <w:pPr>
        <w:rPr>
          <w:rFonts w:ascii="Georgia" w:hAnsi="Georgia"/>
        </w:rPr>
      </w:pPr>
    </w:p>
    <w:p w14:paraId="3DA6E376" w14:textId="77777777" w:rsidR="00E91C99" w:rsidRDefault="00E91C99" w:rsidP="00040479">
      <w:pPr>
        <w:rPr>
          <w:rFonts w:ascii="Georgia" w:hAnsi="Georgia"/>
        </w:rPr>
      </w:pPr>
    </w:p>
    <w:p w14:paraId="2446B5AB" w14:textId="64DFC839" w:rsidR="001D101A" w:rsidRPr="001D101A" w:rsidRDefault="001D101A" w:rsidP="00040479">
      <w:pPr>
        <w:rPr>
          <w:rFonts w:ascii="Georgia" w:hAnsi="Georgia"/>
          <w:color w:val="FF0000"/>
        </w:rPr>
      </w:pPr>
      <w:r w:rsidRPr="00040479">
        <w:rPr>
          <w:rFonts w:ascii="Georgia" w:hAnsi="Georgia"/>
          <w:color w:val="FF0000"/>
        </w:rPr>
        <w:t>Change slide</w:t>
      </w:r>
    </w:p>
    <w:p w14:paraId="00B1A8A5" w14:textId="77777777" w:rsidR="00040479" w:rsidRPr="00E91C99" w:rsidRDefault="00040479" w:rsidP="00E91C99">
      <w:pPr>
        <w:pStyle w:val="ListParagraph"/>
        <w:numPr>
          <w:ilvl w:val="0"/>
          <w:numId w:val="19"/>
        </w:numPr>
        <w:rPr>
          <w:rFonts w:ascii="Georgia" w:hAnsi="Georgia"/>
        </w:rPr>
      </w:pPr>
      <w:r w:rsidRPr="00E91C99">
        <w:rPr>
          <w:rFonts w:ascii="Georgia" w:hAnsi="Georgia"/>
        </w:rPr>
        <w:t>En cada uno de estas prácticas o doctrinas, ¿cuál es el propósito?</w:t>
      </w:r>
    </w:p>
    <w:p w14:paraId="3A9F6D40" w14:textId="77777777" w:rsidR="00040479" w:rsidRPr="00E91C99" w:rsidRDefault="00040479" w:rsidP="00E91C99">
      <w:pPr>
        <w:pStyle w:val="ListParagraph"/>
        <w:numPr>
          <w:ilvl w:val="0"/>
          <w:numId w:val="19"/>
        </w:numPr>
        <w:rPr>
          <w:rFonts w:ascii="Georgia" w:hAnsi="Georgia"/>
        </w:rPr>
      </w:pPr>
      <w:r w:rsidRPr="00E91C99">
        <w:rPr>
          <w:rFonts w:ascii="Georgia" w:hAnsi="Georgia"/>
        </w:rPr>
        <w:t>Debemos notar que generalmente surgieron de bases bíblicas, como intento de obedecer de forma estructurada lo que Dios ha pedido.</w:t>
      </w:r>
    </w:p>
    <w:p w14:paraId="112F09A5" w14:textId="77777777" w:rsidR="00040479" w:rsidRPr="00E91C99" w:rsidRDefault="00040479" w:rsidP="00E91C99">
      <w:pPr>
        <w:pStyle w:val="ListParagraph"/>
        <w:numPr>
          <w:ilvl w:val="0"/>
          <w:numId w:val="19"/>
        </w:numPr>
        <w:rPr>
          <w:rFonts w:ascii="Georgia" w:hAnsi="Georgia"/>
        </w:rPr>
      </w:pPr>
      <w:r w:rsidRPr="00E91C99">
        <w:rPr>
          <w:rFonts w:ascii="Georgia" w:hAnsi="Georgia"/>
        </w:rPr>
        <w:t>¿Qué tenemos en común?</w:t>
      </w:r>
    </w:p>
    <w:p w14:paraId="5491B244" w14:textId="77777777" w:rsidR="00040479" w:rsidRPr="00E91C99" w:rsidRDefault="00040479" w:rsidP="00E91C99">
      <w:pPr>
        <w:pStyle w:val="ListParagraph"/>
        <w:numPr>
          <w:ilvl w:val="0"/>
          <w:numId w:val="19"/>
        </w:numPr>
        <w:rPr>
          <w:rFonts w:ascii="Georgia" w:hAnsi="Georgia"/>
        </w:rPr>
      </w:pPr>
      <w:r w:rsidRPr="00E91C99">
        <w:rPr>
          <w:rFonts w:ascii="Georgia" w:hAnsi="Georgia"/>
        </w:rPr>
        <w:t>¿Cómo podemos utilizar lo que aprendemos para conectar mejor con ellos?</w:t>
      </w:r>
    </w:p>
    <w:p w14:paraId="7470C4CC" w14:textId="77777777" w:rsidR="00803EC9" w:rsidRDefault="0005128D">
      <w:pPr>
        <w:rPr>
          <w:rFonts w:ascii="Georgia" w:hAnsi="Georgia"/>
        </w:rPr>
      </w:pPr>
    </w:p>
    <w:p w14:paraId="3DFCA60F" w14:textId="77777777" w:rsidR="009C140B" w:rsidRDefault="009C140B">
      <w:pPr>
        <w:rPr>
          <w:rFonts w:ascii="Georgia" w:hAnsi="Georgia"/>
        </w:rPr>
      </w:pPr>
    </w:p>
    <w:p w14:paraId="207B73BB" w14:textId="77777777" w:rsidR="009C140B" w:rsidRDefault="009C140B">
      <w:pPr>
        <w:rPr>
          <w:rFonts w:ascii="Georgia" w:hAnsi="Georgia"/>
        </w:rPr>
      </w:pPr>
    </w:p>
    <w:p w14:paraId="3B137E16" w14:textId="710F5531" w:rsidR="009C140B" w:rsidRDefault="009C140B">
      <w:pPr>
        <w:rPr>
          <w:rFonts w:ascii="Georgia" w:hAnsi="Georgia"/>
          <w:b/>
        </w:rPr>
      </w:pPr>
      <w:r w:rsidRPr="008D0C1A">
        <w:rPr>
          <w:rFonts w:ascii="Georgia" w:hAnsi="Georgia"/>
          <w:b/>
        </w:rPr>
        <w:t xml:space="preserve">Misa </w:t>
      </w:r>
      <w:r w:rsidR="008D0C1A" w:rsidRPr="008D0C1A">
        <w:rPr>
          <w:rFonts w:ascii="Georgia" w:hAnsi="Georgia"/>
          <w:b/>
        </w:rPr>
        <w:t>completa</w:t>
      </w:r>
    </w:p>
    <w:p w14:paraId="74443182" w14:textId="77777777" w:rsidR="008D0C1A" w:rsidRPr="008D0C1A" w:rsidRDefault="008D0C1A">
      <w:pPr>
        <w:rPr>
          <w:rFonts w:ascii="Georgia" w:hAnsi="Georgia"/>
          <w:b/>
        </w:rPr>
      </w:pPr>
    </w:p>
    <w:p w14:paraId="693FABE4" w14:textId="77777777" w:rsidR="009C140B" w:rsidRPr="009C140B" w:rsidRDefault="009C140B" w:rsidP="009C140B">
      <w:pPr>
        <w:pStyle w:val="NormalWeb"/>
        <w:shd w:val="clear" w:color="auto" w:fill="FFFFFF"/>
        <w:spacing w:before="0" w:beforeAutospacing="0" w:after="0" w:afterAutospacing="0"/>
        <w:rPr>
          <w:rFonts w:ascii="Georgia" w:hAnsi="Georgia"/>
          <w:color w:val="36383D"/>
        </w:rPr>
      </w:pPr>
      <w:r w:rsidRPr="009C140B">
        <w:rPr>
          <w:rStyle w:val="Strong"/>
          <w:rFonts w:ascii="Georgia" w:hAnsi="Georgia"/>
          <w:color w:val="36383D"/>
        </w:rPr>
        <w:t>1. RITOS INICIALES</w:t>
      </w:r>
      <w:r w:rsidRPr="009C140B">
        <w:rPr>
          <w:rFonts w:ascii="Georgia" w:hAnsi="Georgia"/>
          <w:color w:val="36383D"/>
        </w:rPr>
        <w:br/>
      </w:r>
      <w:r w:rsidRPr="009C140B">
        <w:rPr>
          <w:rStyle w:val="Strong"/>
          <w:rFonts w:ascii="Georgia" w:hAnsi="Georgia"/>
          <w:color w:val="36383D"/>
        </w:rPr>
        <w:t>Entrada</w:t>
      </w:r>
      <w:r w:rsidRPr="009C140B">
        <w:rPr>
          <w:rStyle w:val="apple-converted-space"/>
          <w:rFonts w:ascii="Georgia" w:hAnsi="Georgia"/>
          <w:color w:val="36383D"/>
        </w:rPr>
        <w:t> </w:t>
      </w:r>
      <w:r w:rsidRPr="009C140B">
        <w:rPr>
          <w:rStyle w:val="Emphasis"/>
          <w:rFonts w:ascii="Georgia" w:hAnsi="Georgia"/>
          <w:color w:val="36383D"/>
        </w:rPr>
        <w:t>(P)</w:t>
      </w:r>
      <w:r w:rsidRPr="009C140B">
        <w:rPr>
          <w:rFonts w:ascii="Georgia" w:hAnsi="Georgia"/>
          <w:color w:val="36383D"/>
        </w:rPr>
        <w:br/>
        <w:t>Mientras entra el sacerdote comienza el canto de entrada. El fin de este canto es abrir la celebración, fomentar la unión de quienes se han reunido y elevar sus pensamientos a la contemplación del misterio litúrgico o de la fiesta.</w:t>
      </w:r>
      <w:r w:rsidRPr="009C140B">
        <w:rPr>
          <w:rFonts w:ascii="Georgia" w:hAnsi="Georgia"/>
          <w:color w:val="36383D"/>
        </w:rPr>
        <w:br/>
      </w:r>
      <w:r w:rsidRPr="009C140B">
        <w:rPr>
          <w:rFonts w:ascii="Georgia" w:hAnsi="Georgia"/>
          <w:color w:val="36383D"/>
        </w:rPr>
        <w:br/>
      </w:r>
      <w:r w:rsidRPr="009C140B">
        <w:rPr>
          <w:rStyle w:val="Strong"/>
          <w:rFonts w:ascii="Georgia" w:hAnsi="Georgia"/>
          <w:color w:val="36383D"/>
        </w:rPr>
        <w:t>Saludo al altar y pueblo congregado</w:t>
      </w:r>
      <w:r w:rsidRPr="009C140B">
        <w:rPr>
          <w:rStyle w:val="Emphasis"/>
          <w:rFonts w:ascii="Georgia" w:hAnsi="Georgia"/>
          <w:color w:val="36383D"/>
        </w:rPr>
        <w:t>(P)</w:t>
      </w:r>
      <w:r w:rsidRPr="009C140B">
        <w:rPr>
          <w:rFonts w:ascii="Georgia" w:hAnsi="Georgia"/>
          <w:color w:val="36383D"/>
        </w:rPr>
        <w:br/>
        <w:t xml:space="preserve">Cuando llega, el sacerdote besa el altar. Terminando el canto de entrada, el sacerdote y la asamblea hacen la señal de la </w:t>
      </w:r>
      <w:proofErr w:type="gramStart"/>
      <w:r w:rsidRPr="009C140B">
        <w:rPr>
          <w:rFonts w:ascii="Georgia" w:hAnsi="Georgia"/>
          <w:color w:val="36383D"/>
        </w:rPr>
        <w:t>cruz .</w:t>
      </w:r>
      <w:proofErr w:type="gramEnd"/>
      <w:r w:rsidRPr="009C140B">
        <w:rPr>
          <w:rFonts w:ascii="Georgia" w:hAnsi="Georgia"/>
          <w:color w:val="36383D"/>
        </w:rPr>
        <w:t xml:space="preserve"> A continuación el sacerdote, por medio del saludo, manifiesta a la asamblea reunida la presencia del Señor.</w:t>
      </w:r>
      <w:r w:rsidRPr="009C140B">
        <w:rPr>
          <w:rFonts w:ascii="Georgia" w:hAnsi="Georgia"/>
          <w:color w:val="36383D"/>
        </w:rPr>
        <w:br/>
        <w:t>Terminado el saludo, el sacerdote o el monitor puede hacer a los fieles una brevísima introducción sobre la misa del día.</w:t>
      </w:r>
      <w:r w:rsidRPr="009C140B">
        <w:rPr>
          <w:rFonts w:ascii="Georgia" w:hAnsi="Georgia"/>
          <w:color w:val="36383D"/>
        </w:rPr>
        <w:br/>
        <w:t>Después el sacerdote invita al Acto penitencial, que se realiza cuando toda la comunidad hace su confesión general termina con la conclusión del sacerdote.</w:t>
      </w:r>
      <w:r w:rsidRPr="009C140B">
        <w:rPr>
          <w:rFonts w:ascii="Georgia" w:hAnsi="Georgia"/>
          <w:color w:val="36383D"/>
        </w:rPr>
        <w:br/>
      </w:r>
      <w:r w:rsidRPr="009C140B">
        <w:rPr>
          <w:rFonts w:ascii="Georgia" w:hAnsi="Georgia"/>
          <w:color w:val="36383D"/>
        </w:rPr>
        <w:br/>
      </w:r>
      <w:r w:rsidRPr="009C140B">
        <w:rPr>
          <w:rStyle w:val="Strong"/>
          <w:rFonts w:ascii="Georgia" w:hAnsi="Georgia"/>
          <w:color w:val="36383D"/>
        </w:rPr>
        <w:t>Señor, ten piedad</w:t>
      </w:r>
      <w:r w:rsidRPr="009C140B">
        <w:rPr>
          <w:rStyle w:val="Emphasis"/>
          <w:rFonts w:ascii="Georgia" w:hAnsi="Georgia"/>
          <w:color w:val="36383D"/>
        </w:rPr>
        <w:t>(P)</w:t>
      </w:r>
      <w:r w:rsidRPr="009C140B">
        <w:rPr>
          <w:rFonts w:ascii="Georgia" w:hAnsi="Georgia"/>
          <w:color w:val="36383D"/>
        </w:rPr>
        <w:br/>
        <w:t>Después del acto penitencial, se empieza el “Señor, ten piedad”, a no ser que éste haya formado ya parte del mismo acto penitencial. Si no se canta el “Señor, ten piedad”, al menos se recita.</w:t>
      </w:r>
      <w:r w:rsidRPr="009C140B">
        <w:rPr>
          <w:rFonts w:ascii="Georgia" w:hAnsi="Georgia"/>
          <w:color w:val="36383D"/>
        </w:rPr>
        <w:br/>
      </w:r>
      <w:r w:rsidRPr="009C140B">
        <w:rPr>
          <w:rFonts w:ascii="Georgia" w:hAnsi="Georgia"/>
          <w:color w:val="36383D"/>
        </w:rPr>
        <w:br/>
      </w:r>
      <w:r w:rsidRPr="009C140B">
        <w:rPr>
          <w:rStyle w:val="Strong"/>
          <w:rFonts w:ascii="Georgia" w:hAnsi="Georgia"/>
          <w:color w:val="36383D"/>
        </w:rPr>
        <w:t>Gloria</w:t>
      </w:r>
      <w:r w:rsidRPr="009C140B">
        <w:rPr>
          <w:rStyle w:val="apple-converted-space"/>
          <w:rFonts w:ascii="Georgia" w:hAnsi="Georgia"/>
          <w:color w:val="36383D"/>
        </w:rPr>
        <w:t> </w:t>
      </w:r>
      <w:r w:rsidRPr="009C140B">
        <w:rPr>
          <w:rStyle w:val="Emphasis"/>
          <w:rFonts w:ascii="Georgia" w:hAnsi="Georgia"/>
          <w:color w:val="36383D"/>
        </w:rPr>
        <w:t>(P)</w:t>
      </w:r>
      <w:r w:rsidRPr="009C140B">
        <w:rPr>
          <w:rFonts w:ascii="Georgia" w:hAnsi="Georgia"/>
          <w:color w:val="36383D"/>
        </w:rPr>
        <w:br/>
        <w:t>Este es un antiquísimo y venerable himno con que la iglesia, congregada en el Espíritu Santo, glorifica a Dios Padre y al Cordero , y le presenta sus súplicas. Si no se canta, al menos lo han de recitar todos, o juntos o alternadamente.</w:t>
      </w:r>
      <w:r w:rsidRPr="009C140B">
        <w:rPr>
          <w:rFonts w:ascii="Georgia" w:hAnsi="Georgia"/>
          <w:color w:val="36383D"/>
        </w:rPr>
        <w:br/>
      </w:r>
      <w:r w:rsidRPr="009C140B">
        <w:rPr>
          <w:rFonts w:ascii="Georgia" w:hAnsi="Georgia"/>
          <w:color w:val="36383D"/>
        </w:rPr>
        <w:br/>
      </w:r>
      <w:r w:rsidRPr="009C140B">
        <w:rPr>
          <w:rStyle w:val="Strong"/>
          <w:rFonts w:ascii="Georgia" w:hAnsi="Georgia"/>
          <w:color w:val="36383D"/>
        </w:rPr>
        <w:t>Oración colecta</w:t>
      </w:r>
      <w:r w:rsidRPr="009C140B">
        <w:rPr>
          <w:rStyle w:val="apple-converted-space"/>
          <w:rFonts w:ascii="Georgia" w:hAnsi="Georgia"/>
          <w:b/>
          <w:bCs/>
          <w:color w:val="36383D"/>
        </w:rPr>
        <w:t> </w:t>
      </w:r>
      <w:r w:rsidRPr="009C140B">
        <w:rPr>
          <w:rStyle w:val="Emphasis"/>
          <w:rFonts w:ascii="Georgia" w:hAnsi="Georgia"/>
          <w:color w:val="36383D"/>
        </w:rPr>
        <w:t>(P)</w:t>
      </w:r>
      <w:r w:rsidRPr="009C140B">
        <w:rPr>
          <w:rFonts w:ascii="Georgia" w:hAnsi="Georgia"/>
          <w:color w:val="36383D"/>
        </w:rPr>
        <w:br/>
        <w:t>El sacerdote invita al pueblo a orar; y todos, a una con el sacerdote, permanecen un rato en silencio. Luego, el sacerdote lee la oración que expresa la índole de la celebración; el pueblo la hace suya diciendo amen.</w:t>
      </w:r>
      <w:r w:rsidRPr="009C140B">
        <w:rPr>
          <w:rFonts w:ascii="Georgia" w:hAnsi="Georgia"/>
          <w:color w:val="36383D"/>
        </w:rPr>
        <w:br/>
      </w:r>
      <w:r w:rsidRPr="009C140B">
        <w:rPr>
          <w:rFonts w:ascii="Georgia" w:hAnsi="Georgia"/>
          <w:color w:val="36383D"/>
        </w:rPr>
        <w:br/>
      </w:r>
      <w:r w:rsidRPr="009C140B">
        <w:rPr>
          <w:rStyle w:val="Strong"/>
          <w:rFonts w:ascii="Georgia" w:hAnsi="Georgia"/>
          <w:color w:val="36383D"/>
        </w:rPr>
        <w:t>2. LITURGIA DE LA PALABRA</w:t>
      </w:r>
      <w:r w:rsidRPr="009C140B">
        <w:rPr>
          <w:rFonts w:ascii="Georgia" w:hAnsi="Georgia"/>
          <w:color w:val="36383D"/>
        </w:rPr>
        <w:br/>
        <w:t>La Eucaristía es sacramento de toda la vida de Jesús. Mediante las Lecturas bíblicas nos acercamos a ella:</w:t>
      </w:r>
      <w:r w:rsidRPr="009C140B">
        <w:rPr>
          <w:rFonts w:ascii="Georgia" w:hAnsi="Georgia"/>
          <w:color w:val="36383D"/>
        </w:rPr>
        <w:br/>
        <w:t> </w:t>
      </w:r>
    </w:p>
    <w:p w14:paraId="4AB23E1E" w14:textId="77777777" w:rsidR="009C140B" w:rsidRPr="009C140B" w:rsidRDefault="009C140B" w:rsidP="009C140B">
      <w:pPr>
        <w:numPr>
          <w:ilvl w:val="0"/>
          <w:numId w:val="15"/>
        </w:numPr>
        <w:shd w:val="clear" w:color="auto" w:fill="FFFFFF"/>
        <w:ind w:left="0"/>
        <w:rPr>
          <w:rFonts w:ascii="Georgia" w:eastAsia="Times New Roman" w:hAnsi="Georgia"/>
          <w:color w:val="36383D"/>
        </w:rPr>
      </w:pPr>
      <w:r w:rsidRPr="009C140B">
        <w:rPr>
          <w:rStyle w:val="Strong"/>
          <w:rFonts w:ascii="Georgia" w:eastAsia="Times New Roman" w:hAnsi="Georgia"/>
          <w:color w:val="36383D"/>
        </w:rPr>
        <w:t xml:space="preserve">La primera </w:t>
      </w:r>
      <w:proofErr w:type="gramStart"/>
      <w:r w:rsidRPr="009C140B">
        <w:rPr>
          <w:rStyle w:val="Strong"/>
          <w:rFonts w:ascii="Georgia" w:eastAsia="Times New Roman" w:hAnsi="Georgia"/>
          <w:color w:val="36383D"/>
        </w:rPr>
        <w:t>lectura</w:t>
      </w:r>
      <w:r w:rsidRPr="009C140B">
        <w:rPr>
          <w:rFonts w:ascii="Georgia" w:eastAsia="Times New Roman" w:hAnsi="Georgia"/>
          <w:color w:val="36383D"/>
        </w:rPr>
        <w:t>.</w:t>
      </w:r>
      <w:r w:rsidRPr="009C140B">
        <w:rPr>
          <w:rStyle w:val="Emphasis"/>
          <w:rFonts w:ascii="Georgia" w:eastAsia="Times New Roman" w:hAnsi="Georgia"/>
          <w:color w:val="36383D"/>
        </w:rPr>
        <w:t>(</w:t>
      </w:r>
      <w:proofErr w:type="gramEnd"/>
      <w:r w:rsidRPr="009C140B">
        <w:rPr>
          <w:rStyle w:val="Emphasis"/>
          <w:rFonts w:ascii="Georgia" w:eastAsia="Times New Roman" w:hAnsi="Georgia"/>
          <w:color w:val="36383D"/>
        </w:rPr>
        <w:t>S)</w:t>
      </w:r>
      <w:r w:rsidRPr="009C140B">
        <w:rPr>
          <w:rStyle w:val="apple-converted-space"/>
          <w:rFonts w:ascii="Georgia" w:eastAsia="Times New Roman" w:hAnsi="Georgia"/>
          <w:color w:val="36383D"/>
        </w:rPr>
        <w:t> </w:t>
      </w:r>
      <w:r w:rsidRPr="009C140B">
        <w:rPr>
          <w:rFonts w:ascii="Georgia" w:eastAsia="Times New Roman" w:hAnsi="Georgia"/>
          <w:color w:val="36383D"/>
        </w:rPr>
        <w:t>Se toma del Antiguo Testamento y nos sirve para entender muchas de las cosas que hizo Jesús.</w:t>
      </w:r>
    </w:p>
    <w:p w14:paraId="3305E8C7" w14:textId="77777777" w:rsidR="009C140B" w:rsidRPr="009C140B" w:rsidRDefault="009C140B" w:rsidP="009C140B">
      <w:pPr>
        <w:numPr>
          <w:ilvl w:val="0"/>
          <w:numId w:val="15"/>
        </w:numPr>
        <w:shd w:val="clear" w:color="auto" w:fill="FFFFFF"/>
        <w:ind w:left="0"/>
        <w:rPr>
          <w:rFonts w:ascii="Georgia" w:eastAsia="Times New Roman" w:hAnsi="Georgia"/>
          <w:color w:val="36383D"/>
        </w:rPr>
      </w:pPr>
      <w:r w:rsidRPr="009C140B">
        <w:rPr>
          <w:rStyle w:val="Strong"/>
          <w:rFonts w:ascii="Georgia" w:eastAsia="Times New Roman" w:hAnsi="Georgia"/>
          <w:color w:val="36383D"/>
        </w:rPr>
        <w:t xml:space="preserve">Salmo </w:t>
      </w:r>
      <w:proofErr w:type="gramStart"/>
      <w:r w:rsidRPr="009C140B">
        <w:rPr>
          <w:rStyle w:val="Strong"/>
          <w:rFonts w:ascii="Georgia" w:eastAsia="Times New Roman" w:hAnsi="Georgia"/>
          <w:color w:val="36383D"/>
        </w:rPr>
        <w:t>Responsorial</w:t>
      </w:r>
      <w:r w:rsidRPr="009C140B">
        <w:rPr>
          <w:rFonts w:ascii="Georgia" w:eastAsia="Times New Roman" w:hAnsi="Georgia"/>
          <w:color w:val="36383D"/>
        </w:rPr>
        <w:t>.</w:t>
      </w:r>
      <w:r w:rsidRPr="009C140B">
        <w:rPr>
          <w:rStyle w:val="Emphasis"/>
          <w:rFonts w:ascii="Georgia" w:eastAsia="Times New Roman" w:hAnsi="Georgia"/>
          <w:color w:val="36383D"/>
        </w:rPr>
        <w:t>(</w:t>
      </w:r>
      <w:proofErr w:type="gramEnd"/>
      <w:r w:rsidRPr="009C140B">
        <w:rPr>
          <w:rStyle w:val="Emphasis"/>
          <w:rFonts w:ascii="Georgia" w:eastAsia="Times New Roman" w:hAnsi="Georgia"/>
          <w:color w:val="36383D"/>
        </w:rPr>
        <w:t>S)</w:t>
      </w:r>
      <w:r w:rsidRPr="009C140B">
        <w:rPr>
          <w:rStyle w:val="apple-converted-space"/>
          <w:rFonts w:ascii="Georgia" w:eastAsia="Times New Roman" w:hAnsi="Georgia"/>
          <w:color w:val="36383D"/>
        </w:rPr>
        <w:t> </w:t>
      </w:r>
      <w:r w:rsidRPr="009C140B">
        <w:rPr>
          <w:rFonts w:ascii="Georgia" w:eastAsia="Times New Roman" w:hAnsi="Georgia"/>
          <w:color w:val="36383D"/>
        </w:rPr>
        <w:t>Formando parte de la misma Liturgia de la Palabra tenemos los Cantos interleccionales</w:t>
      </w:r>
    </w:p>
    <w:p w14:paraId="04BFF902" w14:textId="77777777" w:rsidR="009C140B" w:rsidRPr="009C140B" w:rsidRDefault="009C140B" w:rsidP="009C140B">
      <w:pPr>
        <w:pStyle w:val="NormalWeb"/>
        <w:shd w:val="clear" w:color="auto" w:fill="FFFFFF"/>
        <w:spacing w:before="0" w:beforeAutospacing="0" w:after="0" w:afterAutospacing="0"/>
        <w:rPr>
          <w:rFonts w:ascii="Georgia" w:hAnsi="Georgia"/>
          <w:color w:val="36383D"/>
        </w:rPr>
      </w:pPr>
      <w:r w:rsidRPr="009C140B">
        <w:rPr>
          <w:rFonts w:ascii="Georgia" w:hAnsi="Georgia"/>
          <w:color w:val="36383D"/>
        </w:rPr>
        <w:t xml:space="preserve">Después de la 1º Lectura, sigue un Salmo </w:t>
      </w:r>
      <w:proofErr w:type="gramStart"/>
      <w:r w:rsidRPr="009C140B">
        <w:rPr>
          <w:rFonts w:ascii="Georgia" w:hAnsi="Georgia"/>
          <w:color w:val="36383D"/>
        </w:rPr>
        <w:t>Responsorial ,</w:t>
      </w:r>
      <w:proofErr w:type="gramEnd"/>
      <w:r w:rsidRPr="009C140B">
        <w:rPr>
          <w:rFonts w:ascii="Georgia" w:hAnsi="Georgia"/>
          <w:color w:val="36383D"/>
        </w:rPr>
        <w:t xml:space="preserve"> que se toma del Leccionario. El salmista o cantor del salmo, desde el ambón o desde otro sitio oportuno, proclama las estrofas del salmo, mientras toda asamblea escucha è y además participa con su respuesta.</w:t>
      </w:r>
    </w:p>
    <w:p w14:paraId="53C0659E" w14:textId="77777777" w:rsidR="009C140B" w:rsidRPr="009C140B" w:rsidRDefault="009C140B" w:rsidP="009C140B">
      <w:pPr>
        <w:numPr>
          <w:ilvl w:val="0"/>
          <w:numId w:val="16"/>
        </w:numPr>
        <w:shd w:val="clear" w:color="auto" w:fill="FFFFFF"/>
        <w:ind w:left="0"/>
        <w:rPr>
          <w:rFonts w:ascii="Georgia" w:eastAsia="Times New Roman" w:hAnsi="Georgia"/>
          <w:color w:val="36383D"/>
        </w:rPr>
      </w:pPr>
      <w:r w:rsidRPr="009C140B">
        <w:rPr>
          <w:rStyle w:val="Strong"/>
          <w:rFonts w:ascii="Georgia" w:eastAsia="Times New Roman" w:hAnsi="Georgia"/>
          <w:i/>
          <w:iCs/>
          <w:color w:val="36383D"/>
        </w:rPr>
        <w:t>La segunda lectura</w:t>
      </w:r>
      <w:r w:rsidRPr="009C140B">
        <w:rPr>
          <w:rFonts w:ascii="Georgia" w:eastAsia="Times New Roman" w:hAnsi="Georgia"/>
          <w:color w:val="36383D"/>
        </w:rPr>
        <w:t>.</w:t>
      </w:r>
      <w:r w:rsidRPr="009C140B">
        <w:rPr>
          <w:rStyle w:val="apple-converted-space"/>
          <w:rFonts w:ascii="Georgia" w:eastAsia="Times New Roman" w:hAnsi="Georgia"/>
          <w:color w:val="36383D"/>
        </w:rPr>
        <w:t> </w:t>
      </w:r>
      <w:r w:rsidRPr="009C140B">
        <w:rPr>
          <w:rStyle w:val="Emphasis"/>
          <w:rFonts w:ascii="Georgia" w:eastAsia="Times New Roman" w:hAnsi="Georgia"/>
          <w:color w:val="36383D"/>
        </w:rPr>
        <w:t>(S)</w:t>
      </w:r>
      <w:r w:rsidRPr="009C140B">
        <w:rPr>
          <w:rFonts w:ascii="Georgia" w:eastAsia="Times New Roman" w:hAnsi="Georgia"/>
          <w:color w:val="36383D"/>
        </w:rPr>
        <w:t xml:space="preserve">Se toma del Nuevo Testamento, ya sea de los Hechos de los Apóstoles o de las cartas que escribieron los primeros apóstoles. Esta segunda lectura nos sirve para conocer cómo vivían los primeros cristianos y cómo explicaban a los demás las enseñanzas de Jesús. Esto nos ayuda a conocer y entender mejor lo que Jésus nos enseñó. También nos ayuda a entender mucas tradiciones de la Iglesia. Después de la segunda lectura se canta el Aleluya, que es un canto alegre que recuerda la Resurrección u otro canto según las exigencias del tiempo </w:t>
      </w:r>
      <w:proofErr w:type="gramStart"/>
      <w:r w:rsidRPr="009C140B">
        <w:rPr>
          <w:rFonts w:ascii="Georgia" w:eastAsia="Times New Roman" w:hAnsi="Georgia"/>
          <w:color w:val="36383D"/>
        </w:rPr>
        <w:t>litúrgico .</w:t>
      </w:r>
      <w:proofErr w:type="gramEnd"/>
    </w:p>
    <w:p w14:paraId="17073877" w14:textId="77777777" w:rsidR="009C140B" w:rsidRPr="009C140B" w:rsidRDefault="009C140B" w:rsidP="009C140B">
      <w:pPr>
        <w:numPr>
          <w:ilvl w:val="0"/>
          <w:numId w:val="16"/>
        </w:numPr>
        <w:shd w:val="clear" w:color="auto" w:fill="FFFFFF"/>
        <w:ind w:left="0"/>
        <w:rPr>
          <w:rFonts w:ascii="Georgia" w:eastAsia="Times New Roman" w:hAnsi="Georgia"/>
          <w:color w:val="36383D"/>
        </w:rPr>
      </w:pPr>
      <w:r w:rsidRPr="009C140B">
        <w:rPr>
          <w:rStyle w:val="Strong"/>
          <w:rFonts w:ascii="Georgia" w:eastAsia="Times New Roman" w:hAnsi="Georgia"/>
          <w:i/>
          <w:iCs/>
          <w:color w:val="36383D"/>
        </w:rPr>
        <w:t>El Evangelio.</w:t>
      </w:r>
      <w:r w:rsidRPr="009C140B">
        <w:rPr>
          <w:rStyle w:val="apple-converted-space"/>
          <w:rFonts w:ascii="Georgia" w:eastAsia="Times New Roman" w:hAnsi="Georgia"/>
          <w:color w:val="36383D"/>
        </w:rPr>
        <w:t> </w:t>
      </w:r>
      <w:r w:rsidRPr="009C140B">
        <w:rPr>
          <w:rStyle w:val="Emphasis"/>
          <w:rFonts w:ascii="Georgia" w:eastAsia="Times New Roman" w:hAnsi="Georgia"/>
          <w:color w:val="36383D"/>
        </w:rPr>
        <w:t>(P)</w:t>
      </w:r>
      <w:r w:rsidRPr="009C140B">
        <w:rPr>
          <w:rStyle w:val="apple-converted-space"/>
          <w:rFonts w:ascii="Georgia" w:eastAsia="Times New Roman" w:hAnsi="Georgia"/>
          <w:color w:val="36383D"/>
        </w:rPr>
        <w:t> </w:t>
      </w:r>
      <w:r w:rsidRPr="009C140B">
        <w:rPr>
          <w:rFonts w:ascii="Georgia" w:eastAsia="Times New Roman" w:hAnsi="Georgia"/>
          <w:color w:val="36383D"/>
        </w:rPr>
        <w:t>Se toma de alguno de los cuatro Evangelios de acuerdo al cíclo litúrgico y narra una pequeña parte de la vida o las enseñanzas de Jesús. Es aquí donde podemos conocer cómo era Jesús, qué sentía, qué hacía, cómo enseñaba, qué nos quiere transmitir. Esta lectura la hace el sacerdote o el diácono.</w:t>
      </w:r>
    </w:p>
    <w:p w14:paraId="0B0DED73" w14:textId="77777777" w:rsidR="009C140B" w:rsidRPr="009C140B" w:rsidRDefault="009C140B" w:rsidP="009C140B">
      <w:pPr>
        <w:pStyle w:val="NormalWeb"/>
        <w:shd w:val="clear" w:color="auto" w:fill="FFFFFF"/>
        <w:spacing w:before="0" w:beforeAutospacing="0" w:after="0" w:afterAutospacing="0"/>
        <w:rPr>
          <w:rFonts w:ascii="Georgia" w:hAnsi="Georgia"/>
          <w:color w:val="36383D"/>
        </w:rPr>
      </w:pPr>
      <w:r w:rsidRPr="009C140B">
        <w:rPr>
          <w:rFonts w:ascii="Georgia" w:hAnsi="Georgia"/>
          <w:color w:val="36383D"/>
        </w:rPr>
        <w:br/>
      </w:r>
      <w:r w:rsidRPr="009C140B">
        <w:rPr>
          <w:rStyle w:val="Strong"/>
          <w:rFonts w:ascii="Georgia" w:hAnsi="Georgia"/>
          <w:color w:val="36383D"/>
        </w:rPr>
        <w:t>Homilía</w:t>
      </w:r>
      <w:r w:rsidRPr="009C140B">
        <w:rPr>
          <w:rStyle w:val="apple-converted-space"/>
          <w:rFonts w:ascii="Georgia" w:hAnsi="Georgia"/>
          <w:b/>
          <w:bCs/>
          <w:color w:val="36383D"/>
        </w:rPr>
        <w:t> </w:t>
      </w:r>
      <w:r w:rsidRPr="009C140B">
        <w:rPr>
          <w:rStyle w:val="Emphasis"/>
          <w:rFonts w:ascii="Georgia" w:hAnsi="Georgia"/>
          <w:color w:val="36383D"/>
        </w:rPr>
        <w:t>(S)</w:t>
      </w:r>
      <w:r w:rsidRPr="009C140B">
        <w:rPr>
          <w:rFonts w:ascii="Georgia" w:hAnsi="Georgia"/>
          <w:color w:val="36383D"/>
        </w:rPr>
        <w:br/>
        <w:t>Conviene que sea una explicación de las Lecturas, o de otro texto del Ordinario, o del Propio de la Misa del día, teniendo siempre el misterio que se celebra y las particulares necesidades de los oyentes.</w:t>
      </w:r>
      <w:r w:rsidRPr="009C140B">
        <w:rPr>
          <w:rFonts w:ascii="Georgia" w:hAnsi="Georgia"/>
          <w:color w:val="36383D"/>
        </w:rPr>
        <w:br/>
      </w:r>
      <w:r w:rsidRPr="009C140B">
        <w:rPr>
          <w:rFonts w:ascii="Georgia" w:hAnsi="Georgia"/>
          <w:color w:val="36383D"/>
        </w:rPr>
        <w:br/>
      </w:r>
      <w:r w:rsidRPr="009C140B">
        <w:rPr>
          <w:rStyle w:val="Strong"/>
          <w:rFonts w:ascii="Georgia" w:hAnsi="Georgia"/>
          <w:color w:val="36383D"/>
        </w:rPr>
        <w:t>Profesión de fe</w:t>
      </w:r>
      <w:r w:rsidRPr="009C140B">
        <w:rPr>
          <w:rStyle w:val="apple-converted-space"/>
          <w:rFonts w:ascii="Georgia" w:hAnsi="Georgia"/>
          <w:b/>
          <w:bCs/>
          <w:color w:val="36383D"/>
        </w:rPr>
        <w:t> </w:t>
      </w:r>
      <w:r w:rsidRPr="009C140B">
        <w:rPr>
          <w:rStyle w:val="Emphasis"/>
          <w:rFonts w:ascii="Georgia" w:hAnsi="Georgia"/>
          <w:color w:val="36383D"/>
        </w:rPr>
        <w:t>(P)</w:t>
      </w:r>
      <w:r w:rsidRPr="009C140B">
        <w:rPr>
          <w:rFonts w:ascii="Georgia" w:hAnsi="Georgia"/>
          <w:color w:val="36383D"/>
        </w:rPr>
        <w:br/>
        <w:t>Con el Símbolo o Credo el Pueblo da su asentamiento y respuesta a la Palabra de Dios proclamada en las Lecturas y en Homilía, y trae su memoria, antes de empezar la celebración eucarística, la norma de su fe.</w:t>
      </w:r>
      <w:r w:rsidRPr="009C140B">
        <w:rPr>
          <w:rFonts w:ascii="Georgia" w:hAnsi="Georgia"/>
          <w:color w:val="36383D"/>
        </w:rPr>
        <w:br/>
      </w:r>
      <w:r w:rsidRPr="009C140B">
        <w:rPr>
          <w:rFonts w:ascii="Georgia" w:hAnsi="Georgia"/>
          <w:color w:val="36383D"/>
        </w:rPr>
        <w:br/>
      </w:r>
      <w:r w:rsidRPr="009C140B">
        <w:rPr>
          <w:rStyle w:val="Strong"/>
          <w:rFonts w:ascii="Georgia" w:hAnsi="Georgia"/>
          <w:color w:val="36383D"/>
        </w:rPr>
        <w:t>Oración universal</w:t>
      </w:r>
      <w:r w:rsidRPr="009C140B">
        <w:rPr>
          <w:rStyle w:val="apple-converted-space"/>
          <w:rFonts w:ascii="Georgia" w:hAnsi="Georgia"/>
          <w:b/>
          <w:bCs/>
          <w:color w:val="36383D"/>
        </w:rPr>
        <w:t> </w:t>
      </w:r>
      <w:r w:rsidRPr="009C140B">
        <w:rPr>
          <w:rStyle w:val="Emphasis"/>
          <w:rFonts w:ascii="Georgia" w:hAnsi="Georgia"/>
          <w:color w:val="36383D"/>
        </w:rPr>
        <w:t>(P)</w:t>
      </w:r>
      <w:r w:rsidRPr="009C140B">
        <w:rPr>
          <w:rFonts w:ascii="Georgia" w:hAnsi="Georgia"/>
          <w:color w:val="36383D"/>
        </w:rPr>
        <w:br/>
        <w:t>En la oración universal u oración de los fieles, el Pueblo, ejercitando su oficio sacerdotal, ruega por todos los hombres(Papa, Iglesia, Estado, necesidades....).La asamblea expresa su súplica o con una invocación común, que se pronuncia después de cada intención, o con una oración en silencio.</w:t>
      </w:r>
      <w:r w:rsidRPr="009C140B">
        <w:rPr>
          <w:rFonts w:ascii="Georgia" w:hAnsi="Georgia"/>
          <w:color w:val="36383D"/>
        </w:rPr>
        <w:br/>
      </w:r>
      <w:r w:rsidRPr="009C140B">
        <w:rPr>
          <w:rFonts w:ascii="Georgia" w:hAnsi="Georgia"/>
          <w:color w:val="36383D"/>
        </w:rPr>
        <w:br/>
      </w:r>
      <w:r w:rsidRPr="009C140B">
        <w:rPr>
          <w:rStyle w:val="Strong"/>
          <w:rFonts w:ascii="Georgia" w:hAnsi="Georgia"/>
          <w:color w:val="36383D"/>
        </w:rPr>
        <w:t>3. LITURGIA EUCARÍSTICA</w:t>
      </w:r>
      <w:r w:rsidRPr="009C140B">
        <w:rPr>
          <w:rFonts w:ascii="Georgia" w:hAnsi="Georgia"/>
          <w:color w:val="36383D"/>
        </w:rPr>
        <w:br/>
      </w:r>
      <w:r w:rsidRPr="009C140B">
        <w:rPr>
          <w:rFonts w:ascii="Georgia" w:hAnsi="Georgia"/>
          <w:color w:val="36383D"/>
        </w:rPr>
        <w:br/>
      </w:r>
      <w:r w:rsidRPr="009C140B">
        <w:rPr>
          <w:rStyle w:val="Strong"/>
          <w:rFonts w:ascii="Georgia" w:hAnsi="Georgia"/>
          <w:color w:val="36383D"/>
        </w:rPr>
        <w:t>Preparación de los dones</w:t>
      </w:r>
      <w:r w:rsidRPr="009C140B">
        <w:rPr>
          <w:rStyle w:val="apple-converted-space"/>
          <w:rFonts w:ascii="Georgia" w:hAnsi="Georgia"/>
          <w:b/>
          <w:bCs/>
          <w:color w:val="36383D"/>
        </w:rPr>
        <w:t> </w:t>
      </w:r>
      <w:r w:rsidRPr="009C140B">
        <w:rPr>
          <w:rStyle w:val="Emphasis"/>
          <w:rFonts w:ascii="Georgia" w:hAnsi="Georgia"/>
          <w:color w:val="36383D"/>
        </w:rPr>
        <w:t>(S)</w:t>
      </w:r>
      <w:r w:rsidRPr="009C140B">
        <w:rPr>
          <w:rFonts w:ascii="Georgia" w:hAnsi="Georgia"/>
          <w:color w:val="36383D"/>
        </w:rPr>
        <w:br/>
        <w:t>Al comienzo de la Liturgia eucarística se llevan al altar los dones que se convertirán en el cuerpo y en la Sangre de Cristo: es de alabar que el pan y el vino lo presenten los mismos fieles. Acompaña a esta procesión el canto del ofertorio, que se alarga por los menos hasta que los dones han sido colocados sobre el altar.</w:t>
      </w:r>
      <w:r w:rsidRPr="009C140B">
        <w:rPr>
          <w:rFonts w:ascii="Georgia" w:hAnsi="Georgia"/>
          <w:color w:val="36383D"/>
        </w:rPr>
        <w:br/>
      </w:r>
      <w:r w:rsidRPr="009C140B">
        <w:rPr>
          <w:rFonts w:ascii="Georgia" w:hAnsi="Georgia"/>
          <w:color w:val="36383D"/>
        </w:rPr>
        <w:br/>
      </w:r>
      <w:r w:rsidRPr="009C140B">
        <w:rPr>
          <w:rStyle w:val="Strong"/>
          <w:rFonts w:ascii="Georgia" w:hAnsi="Georgia"/>
          <w:color w:val="36383D"/>
        </w:rPr>
        <w:t>Plegaria eucarística</w:t>
      </w:r>
      <w:r w:rsidRPr="009C140B">
        <w:rPr>
          <w:rStyle w:val="apple-converted-space"/>
          <w:rFonts w:ascii="Georgia" w:hAnsi="Georgia"/>
          <w:b/>
          <w:bCs/>
          <w:color w:val="36383D"/>
        </w:rPr>
        <w:t> </w:t>
      </w:r>
      <w:r w:rsidRPr="009C140B">
        <w:rPr>
          <w:rStyle w:val="Emphasis"/>
          <w:rFonts w:ascii="Georgia" w:hAnsi="Georgia"/>
          <w:color w:val="36383D"/>
        </w:rPr>
        <w:t>(P)</w:t>
      </w:r>
      <w:r w:rsidRPr="009C140B">
        <w:rPr>
          <w:rFonts w:ascii="Georgia" w:hAnsi="Georgia"/>
          <w:color w:val="36383D"/>
        </w:rPr>
        <w:br/>
        <w:t>Este el centro y el culmen de toda la celebración. Es una plegaria de acción de gracias y de consagración. El sentido de esta oración es que toda la congregación de fieles se una con Cristo en el reconocimiento de las grandezas de Dios y en la ofrenda del sacrificio.</w:t>
      </w:r>
      <w:r w:rsidRPr="009C140B">
        <w:rPr>
          <w:rFonts w:ascii="Georgia" w:hAnsi="Georgia"/>
          <w:color w:val="36383D"/>
        </w:rPr>
        <w:br/>
        <w:t>Los principales elementos de que consta la Plegaría eucarística pueden distinguirse de esta manera:</w:t>
      </w:r>
      <w:r w:rsidRPr="009C140B">
        <w:rPr>
          <w:rFonts w:ascii="Georgia" w:hAnsi="Georgia"/>
          <w:color w:val="36383D"/>
        </w:rPr>
        <w:br/>
      </w:r>
      <w:r w:rsidRPr="009C140B">
        <w:rPr>
          <w:rFonts w:ascii="Georgia" w:hAnsi="Georgia"/>
          <w:color w:val="36383D"/>
        </w:rPr>
        <w:br/>
        <w:t>a) Acción de gracias</w:t>
      </w:r>
      <w:r w:rsidRPr="009C140B">
        <w:rPr>
          <w:rStyle w:val="Emphasis"/>
          <w:rFonts w:ascii="Georgia" w:hAnsi="Georgia"/>
          <w:color w:val="36383D"/>
        </w:rPr>
        <w:t>(P)</w:t>
      </w:r>
      <w:r w:rsidRPr="009C140B">
        <w:rPr>
          <w:rFonts w:ascii="Georgia" w:hAnsi="Georgia"/>
          <w:color w:val="36383D"/>
        </w:rPr>
        <w:t>(que se expresa sobre todo en el Prefacio.</w:t>
      </w:r>
      <w:r w:rsidRPr="009C140B">
        <w:rPr>
          <w:rFonts w:ascii="Georgia" w:hAnsi="Georgia"/>
          <w:color w:val="36383D"/>
        </w:rPr>
        <w:br/>
      </w:r>
      <w:r w:rsidRPr="009C140B">
        <w:rPr>
          <w:rFonts w:ascii="Georgia" w:hAnsi="Georgia"/>
          <w:color w:val="36383D"/>
        </w:rPr>
        <w:br/>
        <w:t>b) Santo:</w:t>
      </w:r>
      <w:r w:rsidRPr="009C140B">
        <w:rPr>
          <w:rStyle w:val="Emphasis"/>
          <w:rFonts w:ascii="Georgia" w:hAnsi="Georgia"/>
          <w:color w:val="36383D"/>
        </w:rPr>
        <w:t>(P)</w:t>
      </w:r>
      <w:r w:rsidRPr="009C140B">
        <w:rPr>
          <w:rStyle w:val="apple-converted-space"/>
          <w:rFonts w:ascii="Georgia" w:hAnsi="Georgia"/>
          <w:color w:val="36383D"/>
        </w:rPr>
        <w:t> </w:t>
      </w:r>
      <w:r w:rsidRPr="009C140B">
        <w:rPr>
          <w:rFonts w:ascii="Georgia" w:hAnsi="Georgia"/>
          <w:color w:val="36383D"/>
        </w:rPr>
        <w:t>con esta aclamación toda la asamblea, uniéndose a las jerarquías celestiales, canta o recita las alabanzas a Dios.</w:t>
      </w:r>
      <w:r w:rsidRPr="009C140B">
        <w:rPr>
          <w:rFonts w:ascii="Georgia" w:hAnsi="Georgia"/>
          <w:color w:val="36383D"/>
        </w:rPr>
        <w:br/>
      </w:r>
      <w:r w:rsidRPr="009C140B">
        <w:rPr>
          <w:rFonts w:ascii="Georgia" w:hAnsi="Georgia"/>
          <w:color w:val="36383D"/>
        </w:rPr>
        <w:br/>
        <w:t>c) Epíclesis</w:t>
      </w:r>
      <w:r w:rsidRPr="009C140B">
        <w:rPr>
          <w:rStyle w:val="apple-converted-space"/>
          <w:rFonts w:ascii="Georgia" w:hAnsi="Georgia"/>
          <w:color w:val="36383D"/>
        </w:rPr>
        <w:t> </w:t>
      </w:r>
      <w:r w:rsidRPr="009C140B">
        <w:rPr>
          <w:rStyle w:val="Emphasis"/>
          <w:rFonts w:ascii="Georgia" w:hAnsi="Georgia"/>
          <w:color w:val="36383D"/>
        </w:rPr>
        <w:t>(R)</w:t>
      </w:r>
      <w:r w:rsidRPr="009C140B">
        <w:rPr>
          <w:rFonts w:ascii="Georgia" w:hAnsi="Georgia"/>
          <w:color w:val="36383D"/>
        </w:rPr>
        <w:t>: con ella la Iglesia, por medio de determinadas invocaciones, implora el poder divino para que los dones que han presentado los hombres queden consagradas, es decir, se conviertan en el Cuerpo y la Sangre de Cristo, y para que la víctima inmaculada que se va a recibir en la comunión sea para salvación de quienes la reciban.</w:t>
      </w:r>
      <w:r w:rsidRPr="009C140B">
        <w:rPr>
          <w:rFonts w:ascii="Georgia" w:hAnsi="Georgia"/>
          <w:color w:val="36383D"/>
        </w:rPr>
        <w:br/>
      </w:r>
      <w:r w:rsidRPr="009C140B">
        <w:rPr>
          <w:rFonts w:ascii="Georgia" w:hAnsi="Georgia"/>
          <w:color w:val="36383D"/>
        </w:rPr>
        <w:br/>
        <w:t>d) Narración de la institución y consagración</w:t>
      </w:r>
      <w:r w:rsidRPr="009C140B">
        <w:rPr>
          <w:rStyle w:val="apple-converted-space"/>
          <w:rFonts w:ascii="Georgia" w:hAnsi="Georgia"/>
          <w:color w:val="36383D"/>
        </w:rPr>
        <w:t> </w:t>
      </w:r>
      <w:r w:rsidRPr="009C140B">
        <w:rPr>
          <w:rStyle w:val="Emphasis"/>
          <w:rFonts w:ascii="Georgia" w:hAnsi="Georgia"/>
          <w:color w:val="36383D"/>
        </w:rPr>
        <w:t>(R)</w:t>
      </w:r>
      <w:r w:rsidRPr="009C140B">
        <w:rPr>
          <w:rFonts w:ascii="Georgia" w:hAnsi="Georgia"/>
          <w:color w:val="36383D"/>
        </w:rPr>
        <w:t>: en ella, con las palabras y gestos de Cristo, se realiza el sacrificio que él mismo instituyó en la última cena. Es el momento más solemne de la Misa; en él ocurre el misterio de la transformación real del pan y el vino en el Cuerpo y Sangre de Cristo. Dios se hace presente ante nosotros para que podamos estar muy cerca de Él. Es un misterio de amor maravilloso que debemos contemplar con el mayor respeto y devoción. Debemos aprovechar ese momento para adorar a Dios en la Eucaristía</w:t>
      </w:r>
      <w:r w:rsidRPr="009C140B">
        <w:rPr>
          <w:rFonts w:ascii="Georgia" w:hAnsi="Georgia"/>
          <w:color w:val="36383D"/>
        </w:rPr>
        <w:br/>
      </w:r>
      <w:r w:rsidRPr="009C140B">
        <w:rPr>
          <w:rFonts w:ascii="Georgia" w:hAnsi="Georgia"/>
          <w:color w:val="36383D"/>
        </w:rPr>
        <w:br/>
        <w:t>e) Anámnesis</w:t>
      </w:r>
      <w:r w:rsidRPr="009C140B">
        <w:rPr>
          <w:rStyle w:val="apple-converted-space"/>
          <w:rFonts w:ascii="Georgia" w:hAnsi="Georgia"/>
          <w:color w:val="36383D"/>
        </w:rPr>
        <w:t> </w:t>
      </w:r>
      <w:r w:rsidRPr="009C140B">
        <w:rPr>
          <w:rStyle w:val="Emphasis"/>
          <w:rFonts w:ascii="Georgia" w:hAnsi="Georgia"/>
          <w:color w:val="36383D"/>
        </w:rPr>
        <w:t>(R)</w:t>
      </w:r>
      <w:r w:rsidRPr="009C140B">
        <w:rPr>
          <w:rFonts w:ascii="Georgia" w:hAnsi="Georgia"/>
          <w:color w:val="36383D"/>
        </w:rPr>
        <w:t>: con ella la Iglesia, al cumplir este encargo que, a través de los Apóstoles, recibió de Cristo Señor, realiza el memorial del mismo Cristo, recordando principalmente su bienaventurada pasión, su gloriosa resurrección y la ascensión al cielo.</w:t>
      </w:r>
      <w:r w:rsidRPr="009C140B">
        <w:rPr>
          <w:rFonts w:ascii="Georgia" w:hAnsi="Georgia"/>
          <w:color w:val="36383D"/>
        </w:rPr>
        <w:br/>
      </w:r>
      <w:r w:rsidRPr="009C140B">
        <w:rPr>
          <w:rFonts w:ascii="Georgia" w:hAnsi="Georgia"/>
          <w:color w:val="36383D"/>
        </w:rPr>
        <w:br/>
        <w:t>f) Oblación</w:t>
      </w:r>
      <w:r w:rsidRPr="009C140B">
        <w:rPr>
          <w:rStyle w:val="Emphasis"/>
          <w:rFonts w:ascii="Georgia" w:hAnsi="Georgia"/>
          <w:color w:val="36383D"/>
        </w:rPr>
        <w:t>(P)</w:t>
      </w:r>
      <w:r w:rsidRPr="009C140B">
        <w:rPr>
          <w:rFonts w:ascii="Georgia" w:hAnsi="Georgia"/>
          <w:color w:val="36383D"/>
        </w:rPr>
        <w:t>: la asamblea ofrece al Padre la víctima inmaculada, y con ella se ofrece cada uno de los participantes.</w:t>
      </w:r>
      <w:r w:rsidRPr="009C140B">
        <w:rPr>
          <w:rFonts w:ascii="Georgia" w:hAnsi="Georgia"/>
          <w:color w:val="36383D"/>
        </w:rPr>
        <w:br/>
      </w:r>
      <w:r w:rsidRPr="009C140B">
        <w:rPr>
          <w:rFonts w:ascii="Georgia" w:hAnsi="Georgia"/>
          <w:color w:val="36383D"/>
        </w:rPr>
        <w:br/>
        <w:t>g) Intercesiones</w:t>
      </w:r>
      <w:r w:rsidRPr="009C140B">
        <w:rPr>
          <w:rStyle w:val="apple-converted-space"/>
          <w:rFonts w:ascii="Georgia" w:hAnsi="Georgia"/>
          <w:color w:val="36383D"/>
        </w:rPr>
        <w:t> </w:t>
      </w:r>
      <w:r w:rsidRPr="009C140B">
        <w:rPr>
          <w:rStyle w:val="Emphasis"/>
          <w:rFonts w:ascii="Georgia" w:hAnsi="Georgia"/>
          <w:color w:val="36383D"/>
        </w:rPr>
        <w:t>(P)</w:t>
      </w:r>
      <w:r w:rsidRPr="009C140B">
        <w:rPr>
          <w:rFonts w:ascii="Georgia" w:hAnsi="Georgia"/>
          <w:color w:val="36383D"/>
        </w:rPr>
        <w:t>: con ellas se da a entender que la Eucaristía se celebra en comunión con toda la Iglesia, celeste y terrena, y que la oblación se hace por ella y por todos sus miembros, vivos y difuntos.</w:t>
      </w:r>
      <w:r w:rsidRPr="009C140B">
        <w:rPr>
          <w:rFonts w:ascii="Georgia" w:hAnsi="Georgia"/>
          <w:color w:val="36383D"/>
        </w:rPr>
        <w:br/>
      </w:r>
      <w:r w:rsidRPr="009C140B">
        <w:rPr>
          <w:rFonts w:ascii="Georgia" w:hAnsi="Georgia"/>
          <w:color w:val="36383D"/>
        </w:rPr>
        <w:br/>
        <w:t>h) Doxología final</w:t>
      </w:r>
      <w:r w:rsidRPr="009C140B">
        <w:rPr>
          <w:rStyle w:val="apple-converted-space"/>
          <w:rFonts w:ascii="Georgia" w:hAnsi="Georgia"/>
          <w:color w:val="36383D"/>
        </w:rPr>
        <w:t> </w:t>
      </w:r>
      <w:r w:rsidRPr="009C140B">
        <w:rPr>
          <w:rStyle w:val="Emphasis"/>
          <w:rFonts w:ascii="Georgia" w:hAnsi="Georgia"/>
          <w:color w:val="36383D"/>
        </w:rPr>
        <w:t>(P)</w:t>
      </w:r>
      <w:r w:rsidRPr="009C140B">
        <w:rPr>
          <w:rFonts w:ascii="Georgia" w:hAnsi="Georgia"/>
          <w:color w:val="36383D"/>
        </w:rPr>
        <w:t>: en ella se expresa la glorificación de Dios y se concluye y confirma con el amen del pueblo.</w:t>
      </w:r>
      <w:r w:rsidRPr="009C140B">
        <w:rPr>
          <w:rFonts w:ascii="Georgia" w:hAnsi="Georgia"/>
          <w:color w:val="36383D"/>
        </w:rPr>
        <w:br/>
        <w:t> </w:t>
      </w:r>
    </w:p>
    <w:p w14:paraId="305AFB71" w14:textId="77777777" w:rsidR="009C140B" w:rsidRPr="009C140B" w:rsidRDefault="009C140B" w:rsidP="009C140B">
      <w:pPr>
        <w:pStyle w:val="NormalWeb"/>
        <w:shd w:val="clear" w:color="auto" w:fill="FFFFFF"/>
        <w:spacing w:before="0" w:beforeAutospacing="0" w:after="0" w:afterAutospacing="0"/>
        <w:rPr>
          <w:rFonts w:ascii="Georgia" w:hAnsi="Georgia"/>
          <w:color w:val="36383D"/>
        </w:rPr>
      </w:pPr>
      <w:r w:rsidRPr="009C140B">
        <w:rPr>
          <w:rStyle w:val="Strong"/>
          <w:rFonts w:ascii="Georgia" w:hAnsi="Georgia"/>
          <w:color w:val="36383D"/>
        </w:rPr>
        <w:t>Rito de la comunión</w:t>
      </w:r>
      <w:r w:rsidRPr="009C140B">
        <w:rPr>
          <w:rFonts w:ascii="Georgia" w:hAnsi="Georgia"/>
          <w:color w:val="36383D"/>
        </w:rPr>
        <w:br/>
        <w:t>Ya que la celebración eucarística es un convite pascual, conviene que, según el encargo del Señor, su Cuerpo y su Sangre sean recibidos por los fieles, debidamente dispuestos, como alimento espiritual. Significa "común unión". Al acercarnos a comungar, además de recibir a Jesús dentro de nosotros y de abrazarlo con tanto amor y alegría, nos unimos a toda la Iglesia en esa misma alegría y amor</w:t>
      </w:r>
      <w:r w:rsidRPr="009C140B">
        <w:rPr>
          <w:rFonts w:ascii="Georgia" w:hAnsi="Georgia"/>
          <w:color w:val="36383D"/>
        </w:rPr>
        <w:br/>
      </w:r>
      <w:r w:rsidRPr="009C140B">
        <w:rPr>
          <w:rFonts w:ascii="Georgia" w:hAnsi="Georgia"/>
          <w:color w:val="36383D"/>
        </w:rPr>
        <w:br/>
        <w:t>a) La oración dominical</w:t>
      </w:r>
      <w:r w:rsidRPr="009C140B">
        <w:rPr>
          <w:rStyle w:val="apple-converted-space"/>
          <w:rFonts w:ascii="Georgia" w:hAnsi="Georgia"/>
          <w:color w:val="36383D"/>
        </w:rPr>
        <w:t> </w:t>
      </w:r>
      <w:r w:rsidRPr="009C140B">
        <w:rPr>
          <w:rStyle w:val="Emphasis"/>
          <w:rFonts w:ascii="Georgia" w:hAnsi="Georgia"/>
          <w:color w:val="36383D"/>
        </w:rPr>
        <w:t>(P)</w:t>
      </w:r>
      <w:r w:rsidRPr="009C140B">
        <w:rPr>
          <w:rFonts w:ascii="Georgia" w:hAnsi="Georgia"/>
          <w:color w:val="36383D"/>
        </w:rPr>
        <w:t>: se pide el pan de cada día, con lo que también se alude, para los cristianos, el pan eucarístico, y se implora el perdón de los pecados. El embolismo, que desarrolla la última petición, pide para todos los fieles la liberación del poder del mal.</w:t>
      </w:r>
      <w:r w:rsidRPr="009C140B">
        <w:rPr>
          <w:rFonts w:ascii="Georgia" w:hAnsi="Georgia"/>
          <w:color w:val="36383D"/>
        </w:rPr>
        <w:br/>
      </w:r>
      <w:r w:rsidRPr="009C140B">
        <w:rPr>
          <w:rFonts w:ascii="Georgia" w:hAnsi="Georgia"/>
          <w:color w:val="36383D"/>
        </w:rPr>
        <w:br/>
        <w:t>b) El rito de la paz</w:t>
      </w:r>
      <w:r w:rsidRPr="009C140B">
        <w:rPr>
          <w:rStyle w:val="apple-converted-space"/>
          <w:rFonts w:ascii="Georgia" w:hAnsi="Georgia"/>
          <w:color w:val="36383D"/>
        </w:rPr>
        <w:t> </w:t>
      </w:r>
      <w:r w:rsidRPr="009C140B">
        <w:rPr>
          <w:rStyle w:val="Emphasis"/>
          <w:rFonts w:ascii="Georgia" w:hAnsi="Georgia"/>
          <w:color w:val="36383D"/>
        </w:rPr>
        <w:t>(P)</w:t>
      </w:r>
      <w:r w:rsidRPr="009C140B">
        <w:rPr>
          <w:rFonts w:ascii="Georgia" w:hAnsi="Georgia"/>
          <w:color w:val="36383D"/>
        </w:rPr>
        <w:t>: con que los fieles imploran la paz y la unidad para la iglesia y para toda la familia humana y se expresan mutuamente la caridad antes de participar de un mismo pan.</w:t>
      </w:r>
      <w:r w:rsidRPr="009C140B">
        <w:rPr>
          <w:rFonts w:ascii="Georgia" w:hAnsi="Georgia"/>
          <w:color w:val="36383D"/>
        </w:rPr>
        <w:br/>
      </w:r>
      <w:r w:rsidRPr="009C140B">
        <w:rPr>
          <w:rFonts w:ascii="Georgia" w:hAnsi="Georgia"/>
          <w:color w:val="36383D"/>
        </w:rPr>
        <w:br/>
        <w:t>c) El gesto de la fracción del pan:</w:t>
      </w:r>
      <w:r w:rsidRPr="009C140B">
        <w:rPr>
          <w:rStyle w:val="Emphasis"/>
          <w:rFonts w:ascii="Georgia" w:hAnsi="Georgia"/>
          <w:color w:val="36383D"/>
        </w:rPr>
        <w:t>(P)</w:t>
      </w:r>
      <w:r w:rsidRPr="009C140B">
        <w:rPr>
          <w:rStyle w:val="apple-converted-space"/>
          <w:rFonts w:ascii="Georgia" w:hAnsi="Georgia"/>
          <w:color w:val="36383D"/>
        </w:rPr>
        <w:t> </w:t>
      </w:r>
      <w:r w:rsidRPr="009C140B">
        <w:rPr>
          <w:rFonts w:ascii="Georgia" w:hAnsi="Georgia"/>
          <w:color w:val="36383D"/>
        </w:rPr>
        <w:t>realizado por Cristo en la última Cena, en los tiempos apostólicos fue el sirvió para denominar la integra acción eucarística. Significa que nosotros, que somos muchos, en la comunión de un solo pan de vida, que es Cristo, nos hacemos un solo cuerpo (1 Co 10,17)</w:t>
      </w:r>
      <w:r w:rsidRPr="009C140B">
        <w:rPr>
          <w:rFonts w:ascii="Georgia" w:hAnsi="Georgia"/>
          <w:color w:val="36383D"/>
        </w:rPr>
        <w:br/>
      </w:r>
      <w:r w:rsidRPr="009C140B">
        <w:rPr>
          <w:rFonts w:ascii="Georgia" w:hAnsi="Georgia"/>
          <w:color w:val="36383D"/>
        </w:rPr>
        <w:br/>
        <w:t>d) Inmixión o mezcla</w:t>
      </w:r>
      <w:r w:rsidRPr="009C140B">
        <w:rPr>
          <w:rStyle w:val="apple-converted-space"/>
          <w:rFonts w:ascii="Georgia" w:hAnsi="Georgia"/>
          <w:color w:val="36383D"/>
        </w:rPr>
        <w:t> </w:t>
      </w:r>
      <w:r w:rsidRPr="009C140B">
        <w:rPr>
          <w:rStyle w:val="Emphasis"/>
          <w:rFonts w:ascii="Georgia" w:hAnsi="Georgia"/>
          <w:color w:val="36383D"/>
        </w:rPr>
        <w:t>(P)</w:t>
      </w:r>
      <w:r w:rsidRPr="009C140B">
        <w:rPr>
          <w:rFonts w:ascii="Georgia" w:hAnsi="Georgia"/>
          <w:color w:val="36383D"/>
        </w:rPr>
        <w:t>: el celebrante deja caer una parte del pan consagrado en le cáliz [originariamente era un trozo del pan consagrado en otra comunidad el domingo anterior: signo de comunión entre las diversas comunidades cristianas]</w:t>
      </w:r>
      <w:r w:rsidRPr="009C140B">
        <w:rPr>
          <w:rFonts w:ascii="Georgia" w:hAnsi="Georgia"/>
          <w:color w:val="36383D"/>
        </w:rPr>
        <w:br/>
      </w:r>
      <w:r w:rsidRPr="009C140B">
        <w:rPr>
          <w:rFonts w:ascii="Georgia" w:hAnsi="Georgia"/>
          <w:color w:val="36383D"/>
        </w:rPr>
        <w:br/>
        <w:t>e) Mientras se hace la fracción del pan y la Inmixión, los cantores o un cantor cantan el Cordero de Dios: Esta invocación puede repetirse cuantas veces sea necesario para acompañar la fracción del pan. La última vez se acompañará con las palabras danos la paz.</w:t>
      </w:r>
      <w:r w:rsidRPr="009C140B">
        <w:rPr>
          <w:rFonts w:ascii="Georgia" w:hAnsi="Georgia"/>
          <w:color w:val="36383D"/>
        </w:rPr>
        <w:br/>
      </w:r>
      <w:r w:rsidRPr="009C140B">
        <w:rPr>
          <w:rFonts w:ascii="Georgia" w:hAnsi="Georgia"/>
          <w:color w:val="36383D"/>
        </w:rPr>
        <w:br/>
        <w:t>f) Preparación privada del sacerdote.</w:t>
      </w:r>
      <w:r w:rsidRPr="009C140B">
        <w:rPr>
          <w:rFonts w:ascii="Georgia" w:hAnsi="Georgia"/>
          <w:color w:val="36383D"/>
        </w:rPr>
        <w:br/>
      </w:r>
      <w:r w:rsidRPr="009C140B">
        <w:rPr>
          <w:rFonts w:ascii="Georgia" w:hAnsi="Georgia"/>
          <w:color w:val="36383D"/>
        </w:rPr>
        <w:br/>
        <w:t>g) Luego, el Sacerdote muestra a los fieles el pan eucarístico.</w:t>
      </w:r>
      <w:r w:rsidRPr="009C140B">
        <w:rPr>
          <w:rFonts w:ascii="Georgia" w:hAnsi="Georgia"/>
          <w:color w:val="36383D"/>
        </w:rPr>
        <w:br/>
      </w:r>
      <w:r w:rsidRPr="009C140B">
        <w:rPr>
          <w:rFonts w:ascii="Georgia" w:hAnsi="Georgia"/>
          <w:color w:val="36383D"/>
        </w:rPr>
        <w:br/>
        <w:t>h) Es muy de desear que los fieles participen del Cuerpo del Señor con pan consagrado en esa misma Misa. Comulgar es la mejor forma de participar del sacrificio que se celebra.</w:t>
      </w:r>
      <w:r w:rsidRPr="009C140B">
        <w:rPr>
          <w:rFonts w:ascii="Georgia" w:hAnsi="Georgia"/>
          <w:color w:val="36383D"/>
        </w:rPr>
        <w:br/>
      </w:r>
      <w:r w:rsidRPr="009C140B">
        <w:rPr>
          <w:rFonts w:ascii="Georgia" w:hAnsi="Georgia"/>
          <w:color w:val="36383D"/>
        </w:rPr>
        <w:br/>
        <w:t>i) Mientras el sacerdote y los fieles reciben el Sacramento tiene lugar el canto de comunión, canto que debe expresar, por la unión de voces, la unión espiritual de quienes comulgan, demostrar, al mismo tiempo, la alegría del corazón y hacer más fraternal la procesión de los que van avanzando para recibir el Cuerpo de Cristo. Si no hay canto, se reza la antífona propuesta por la Misal.</w:t>
      </w:r>
      <w:r w:rsidRPr="009C140B">
        <w:rPr>
          <w:rFonts w:ascii="Georgia" w:hAnsi="Georgia"/>
          <w:color w:val="36383D"/>
        </w:rPr>
        <w:br/>
      </w:r>
      <w:r w:rsidRPr="009C140B">
        <w:rPr>
          <w:rFonts w:ascii="Georgia" w:hAnsi="Georgia"/>
          <w:color w:val="36383D"/>
        </w:rPr>
        <w:br/>
        <w:t>j) Terminada la distribución de la comunión, el sacerdote y los fieles, si juzgan oportuno, pueden orar un rato recogidos. Si se prefiere, puede también cantar toda la asamblea un himno, un salmo o algún otro canto de alabanza.</w:t>
      </w:r>
      <w:r w:rsidRPr="009C140B">
        <w:rPr>
          <w:rFonts w:ascii="Georgia" w:hAnsi="Georgia"/>
          <w:color w:val="36383D"/>
        </w:rPr>
        <w:br/>
      </w:r>
      <w:r w:rsidRPr="009C140B">
        <w:rPr>
          <w:rFonts w:ascii="Georgia" w:hAnsi="Georgia"/>
          <w:color w:val="36383D"/>
        </w:rPr>
        <w:br/>
        <w:t>k) En la oración después de la comunión, el sacerdote ruega para que se obtengan los frutos del misterio celebrado. El pueblo hace suya esta oración con la aclamación “Amén.”</w:t>
      </w:r>
      <w:r w:rsidRPr="009C140B">
        <w:rPr>
          <w:rFonts w:ascii="Georgia" w:hAnsi="Georgia"/>
          <w:color w:val="36383D"/>
        </w:rPr>
        <w:br/>
      </w:r>
      <w:r w:rsidRPr="009C140B">
        <w:rPr>
          <w:rFonts w:ascii="Georgia" w:hAnsi="Georgia"/>
          <w:color w:val="36383D"/>
        </w:rPr>
        <w:br/>
      </w:r>
      <w:r w:rsidRPr="009C140B">
        <w:rPr>
          <w:rStyle w:val="Strong"/>
          <w:rFonts w:ascii="Georgia" w:hAnsi="Georgia"/>
          <w:color w:val="36383D"/>
        </w:rPr>
        <w:t>4. RITO DE CONCLUSIÓN</w:t>
      </w:r>
      <w:r w:rsidRPr="009C140B">
        <w:rPr>
          <w:rStyle w:val="apple-converted-space"/>
          <w:rFonts w:ascii="Georgia" w:hAnsi="Georgia"/>
          <w:b/>
          <w:bCs/>
          <w:color w:val="36383D"/>
        </w:rPr>
        <w:t> </w:t>
      </w:r>
      <w:r w:rsidRPr="009C140B">
        <w:rPr>
          <w:rStyle w:val="Emphasis"/>
          <w:rFonts w:ascii="Georgia" w:hAnsi="Georgia"/>
          <w:color w:val="36383D"/>
        </w:rPr>
        <w:t>(P)</w:t>
      </w:r>
      <w:r w:rsidRPr="009C140B">
        <w:rPr>
          <w:rFonts w:ascii="Georgia" w:hAnsi="Georgia"/>
          <w:color w:val="36383D"/>
        </w:rPr>
        <w:br/>
        <w:t>El rito final consta de saludo y bendición sacerdotal, y de la despedida, con la que se disuelve la asamblea, para que cada uno vuelva a sus honestos quehaceres alabando y bendiciendo al Señor.</w:t>
      </w:r>
    </w:p>
    <w:p w14:paraId="2D6CED67" w14:textId="77777777" w:rsidR="009C140B" w:rsidRPr="00040479" w:rsidRDefault="009C140B" w:rsidP="009C140B">
      <w:pPr>
        <w:rPr>
          <w:rFonts w:ascii="Georgia" w:hAnsi="Georgia"/>
        </w:rPr>
      </w:pPr>
      <w:r w:rsidRPr="00040479">
        <w:rPr>
          <w:rFonts w:ascii="Georgia" w:hAnsi="Georgia"/>
          <w:b/>
          <w:bCs/>
        </w:rPr>
        <w:t> </w:t>
      </w:r>
    </w:p>
    <w:p w14:paraId="46DC499B" w14:textId="77777777" w:rsidR="009C140B" w:rsidRPr="00040479" w:rsidRDefault="009C140B" w:rsidP="009C140B">
      <w:pPr>
        <w:rPr>
          <w:rFonts w:ascii="Georgia" w:hAnsi="Georgia"/>
        </w:rPr>
      </w:pPr>
      <w:r w:rsidRPr="00040479">
        <w:rPr>
          <w:rFonts w:ascii="Georgia" w:hAnsi="Georgia"/>
          <w:lang w:val="es-ES_tradnl"/>
        </w:rPr>
        <w:t>¿Cuál es el propósito de todo esto, el órden, el detalle?</w:t>
      </w:r>
    </w:p>
    <w:p w14:paraId="0C009A33" w14:textId="77777777" w:rsidR="009C140B" w:rsidRPr="001D101A" w:rsidRDefault="009C140B" w:rsidP="009C140B">
      <w:pPr>
        <w:pStyle w:val="ListParagraph"/>
        <w:numPr>
          <w:ilvl w:val="0"/>
          <w:numId w:val="12"/>
        </w:numPr>
        <w:rPr>
          <w:rFonts w:ascii="Georgia" w:hAnsi="Georgia"/>
        </w:rPr>
      </w:pPr>
      <w:r w:rsidRPr="001D101A">
        <w:rPr>
          <w:rFonts w:ascii="Georgia" w:hAnsi="Georgia"/>
        </w:rPr>
        <w:t xml:space="preserve">Parecido a la forma de la Misa describida en el Didache y la Primera Apología de Justino Martirio en el primer y segundo siglos. </w:t>
      </w:r>
    </w:p>
    <w:p w14:paraId="0E2856AB" w14:textId="77777777" w:rsidR="009C140B" w:rsidRPr="001D101A" w:rsidRDefault="009C140B" w:rsidP="009C140B">
      <w:pPr>
        <w:pStyle w:val="ListParagraph"/>
        <w:numPr>
          <w:ilvl w:val="0"/>
          <w:numId w:val="12"/>
        </w:numPr>
        <w:rPr>
          <w:rFonts w:ascii="Georgia" w:hAnsi="Georgia"/>
        </w:rPr>
      </w:pPr>
      <w:r w:rsidRPr="001D101A">
        <w:rPr>
          <w:rFonts w:ascii="Georgia" w:hAnsi="Georgia"/>
        </w:rPr>
        <w:t>El Rito Romano es el más usado.</w:t>
      </w:r>
    </w:p>
    <w:p w14:paraId="3C91A42E" w14:textId="77777777" w:rsidR="009C140B" w:rsidRPr="001D101A" w:rsidRDefault="009C140B" w:rsidP="009C140B">
      <w:pPr>
        <w:pStyle w:val="ListParagraph"/>
        <w:numPr>
          <w:ilvl w:val="0"/>
          <w:numId w:val="12"/>
        </w:numPr>
        <w:rPr>
          <w:rFonts w:ascii="Georgia" w:hAnsi="Georgia"/>
        </w:rPr>
      </w:pPr>
      <w:r w:rsidRPr="001D101A">
        <w:rPr>
          <w:rFonts w:ascii="Georgia" w:hAnsi="Georgia"/>
        </w:rPr>
        <w:t xml:space="preserve">Hay dos formas:  la </w:t>
      </w:r>
      <w:r w:rsidRPr="001D101A">
        <w:rPr>
          <w:rFonts w:ascii="Georgia" w:hAnsi="Georgia"/>
          <w:i/>
          <w:iCs/>
        </w:rPr>
        <w:t>ordinaria</w:t>
      </w:r>
      <w:r w:rsidRPr="001D101A">
        <w:rPr>
          <w:rFonts w:ascii="Georgia" w:hAnsi="Georgia"/>
        </w:rPr>
        <w:t xml:space="preserve">, que se celebra en Latin o el idioma local, </w:t>
      </w:r>
    </w:p>
    <w:p w14:paraId="3A544C2F" w14:textId="77777777" w:rsidR="009C140B" w:rsidRPr="001D101A" w:rsidRDefault="009C140B" w:rsidP="009C140B">
      <w:pPr>
        <w:pStyle w:val="ListParagraph"/>
        <w:numPr>
          <w:ilvl w:val="0"/>
          <w:numId w:val="12"/>
        </w:numPr>
        <w:rPr>
          <w:rFonts w:ascii="Georgia" w:hAnsi="Georgia"/>
        </w:rPr>
      </w:pPr>
      <w:r w:rsidRPr="001D101A">
        <w:rPr>
          <w:rFonts w:ascii="Georgia" w:hAnsi="Georgia"/>
        </w:rPr>
        <w:t xml:space="preserve">y la </w:t>
      </w:r>
      <w:r w:rsidRPr="001D101A">
        <w:rPr>
          <w:rFonts w:ascii="Georgia" w:hAnsi="Georgia"/>
          <w:i/>
          <w:iCs/>
        </w:rPr>
        <w:t>extraordinaria</w:t>
      </w:r>
      <w:r w:rsidRPr="001D101A">
        <w:rPr>
          <w:rFonts w:ascii="Georgia" w:hAnsi="Georgia"/>
        </w:rPr>
        <w:t xml:space="preserve"> aprobada por Pius V en el Concilio de Trent, y celebrada solo en Latin.  </w:t>
      </w:r>
    </w:p>
    <w:p w14:paraId="75D8F1D3" w14:textId="77777777" w:rsidR="009C140B" w:rsidRPr="00040479" w:rsidRDefault="009C140B">
      <w:pPr>
        <w:rPr>
          <w:rFonts w:ascii="Georgia" w:hAnsi="Georgia"/>
        </w:rPr>
      </w:pPr>
    </w:p>
    <w:sectPr w:rsidR="009C140B" w:rsidRPr="00040479" w:rsidSect="00A46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0CFA"/>
    <w:multiLevelType w:val="hybridMultilevel"/>
    <w:tmpl w:val="E5CA2BFC"/>
    <w:lvl w:ilvl="0" w:tplc="AE7A22FA">
      <w:start w:val="1"/>
      <w:numFmt w:val="bullet"/>
      <w:lvlText w:val="•"/>
      <w:lvlJc w:val="left"/>
      <w:pPr>
        <w:tabs>
          <w:tab w:val="num" w:pos="720"/>
        </w:tabs>
        <w:ind w:left="720" w:hanging="360"/>
      </w:pPr>
      <w:rPr>
        <w:rFonts w:ascii="Times New Roman" w:hAnsi="Times New Roman" w:hint="default"/>
      </w:rPr>
    </w:lvl>
    <w:lvl w:ilvl="1" w:tplc="4F68E26A" w:tentative="1">
      <w:start w:val="1"/>
      <w:numFmt w:val="bullet"/>
      <w:lvlText w:val="•"/>
      <w:lvlJc w:val="left"/>
      <w:pPr>
        <w:tabs>
          <w:tab w:val="num" w:pos="1440"/>
        </w:tabs>
        <w:ind w:left="1440" w:hanging="360"/>
      </w:pPr>
      <w:rPr>
        <w:rFonts w:ascii="Times New Roman" w:hAnsi="Times New Roman" w:hint="default"/>
      </w:rPr>
    </w:lvl>
    <w:lvl w:ilvl="2" w:tplc="AC862BA8" w:tentative="1">
      <w:start w:val="1"/>
      <w:numFmt w:val="bullet"/>
      <w:lvlText w:val="•"/>
      <w:lvlJc w:val="left"/>
      <w:pPr>
        <w:tabs>
          <w:tab w:val="num" w:pos="2160"/>
        </w:tabs>
        <w:ind w:left="2160" w:hanging="360"/>
      </w:pPr>
      <w:rPr>
        <w:rFonts w:ascii="Times New Roman" w:hAnsi="Times New Roman" w:hint="default"/>
      </w:rPr>
    </w:lvl>
    <w:lvl w:ilvl="3" w:tplc="4A02C074" w:tentative="1">
      <w:start w:val="1"/>
      <w:numFmt w:val="bullet"/>
      <w:lvlText w:val="•"/>
      <w:lvlJc w:val="left"/>
      <w:pPr>
        <w:tabs>
          <w:tab w:val="num" w:pos="2880"/>
        </w:tabs>
        <w:ind w:left="2880" w:hanging="360"/>
      </w:pPr>
      <w:rPr>
        <w:rFonts w:ascii="Times New Roman" w:hAnsi="Times New Roman" w:hint="default"/>
      </w:rPr>
    </w:lvl>
    <w:lvl w:ilvl="4" w:tplc="B9A6942C" w:tentative="1">
      <w:start w:val="1"/>
      <w:numFmt w:val="bullet"/>
      <w:lvlText w:val="•"/>
      <w:lvlJc w:val="left"/>
      <w:pPr>
        <w:tabs>
          <w:tab w:val="num" w:pos="3600"/>
        </w:tabs>
        <w:ind w:left="3600" w:hanging="360"/>
      </w:pPr>
      <w:rPr>
        <w:rFonts w:ascii="Times New Roman" w:hAnsi="Times New Roman" w:hint="default"/>
      </w:rPr>
    </w:lvl>
    <w:lvl w:ilvl="5" w:tplc="D676E856" w:tentative="1">
      <w:start w:val="1"/>
      <w:numFmt w:val="bullet"/>
      <w:lvlText w:val="•"/>
      <w:lvlJc w:val="left"/>
      <w:pPr>
        <w:tabs>
          <w:tab w:val="num" w:pos="4320"/>
        </w:tabs>
        <w:ind w:left="4320" w:hanging="360"/>
      </w:pPr>
      <w:rPr>
        <w:rFonts w:ascii="Times New Roman" w:hAnsi="Times New Roman" w:hint="default"/>
      </w:rPr>
    </w:lvl>
    <w:lvl w:ilvl="6" w:tplc="D5AA7B08" w:tentative="1">
      <w:start w:val="1"/>
      <w:numFmt w:val="bullet"/>
      <w:lvlText w:val="•"/>
      <w:lvlJc w:val="left"/>
      <w:pPr>
        <w:tabs>
          <w:tab w:val="num" w:pos="5040"/>
        </w:tabs>
        <w:ind w:left="5040" w:hanging="360"/>
      </w:pPr>
      <w:rPr>
        <w:rFonts w:ascii="Times New Roman" w:hAnsi="Times New Roman" w:hint="default"/>
      </w:rPr>
    </w:lvl>
    <w:lvl w:ilvl="7" w:tplc="5B8CA506" w:tentative="1">
      <w:start w:val="1"/>
      <w:numFmt w:val="bullet"/>
      <w:lvlText w:val="•"/>
      <w:lvlJc w:val="left"/>
      <w:pPr>
        <w:tabs>
          <w:tab w:val="num" w:pos="5760"/>
        </w:tabs>
        <w:ind w:left="5760" w:hanging="360"/>
      </w:pPr>
      <w:rPr>
        <w:rFonts w:ascii="Times New Roman" w:hAnsi="Times New Roman" w:hint="default"/>
      </w:rPr>
    </w:lvl>
    <w:lvl w:ilvl="8" w:tplc="626C405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640929"/>
    <w:multiLevelType w:val="multilevel"/>
    <w:tmpl w:val="305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52392"/>
    <w:multiLevelType w:val="hybridMultilevel"/>
    <w:tmpl w:val="E206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35662"/>
    <w:multiLevelType w:val="hybridMultilevel"/>
    <w:tmpl w:val="2B68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D024C"/>
    <w:multiLevelType w:val="hybridMultilevel"/>
    <w:tmpl w:val="79E0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03A38"/>
    <w:multiLevelType w:val="hybridMultilevel"/>
    <w:tmpl w:val="69F8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A39C8"/>
    <w:multiLevelType w:val="hybridMultilevel"/>
    <w:tmpl w:val="F07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12E31"/>
    <w:multiLevelType w:val="hybridMultilevel"/>
    <w:tmpl w:val="9118C0CA"/>
    <w:lvl w:ilvl="0" w:tplc="7B90D636">
      <w:start w:val="1"/>
      <w:numFmt w:val="bullet"/>
      <w:lvlText w:val="•"/>
      <w:lvlJc w:val="left"/>
      <w:pPr>
        <w:tabs>
          <w:tab w:val="num" w:pos="720"/>
        </w:tabs>
        <w:ind w:left="720" w:hanging="360"/>
      </w:pPr>
      <w:rPr>
        <w:rFonts w:ascii="Times New Roman" w:hAnsi="Times New Roman" w:hint="default"/>
      </w:rPr>
    </w:lvl>
    <w:lvl w:ilvl="1" w:tplc="64D6F10C" w:tentative="1">
      <w:start w:val="1"/>
      <w:numFmt w:val="bullet"/>
      <w:lvlText w:val="•"/>
      <w:lvlJc w:val="left"/>
      <w:pPr>
        <w:tabs>
          <w:tab w:val="num" w:pos="1440"/>
        </w:tabs>
        <w:ind w:left="1440" w:hanging="360"/>
      </w:pPr>
      <w:rPr>
        <w:rFonts w:ascii="Times New Roman" w:hAnsi="Times New Roman" w:hint="default"/>
      </w:rPr>
    </w:lvl>
    <w:lvl w:ilvl="2" w:tplc="F0B8568A" w:tentative="1">
      <w:start w:val="1"/>
      <w:numFmt w:val="bullet"/>
      <w:lvlText w:val="•"/>
      <w:lvlJc w:val="left"/>
      <w:pPr>
        <w:tabs>
          <w:tab w:val="num" w:pos="2160"/>
        </w:tabs>
        <w:ind w:left="2160" w:hanging="360"/>
      </w:pPr>
      <w:rPr>
        <w:rFonts w:ascii="Times New Roman" w:hAnsi="Times New Roman" w:hint="default"/>
      </w:rPr>
    </w:lvl>
    <w:lvl w:ilvl="3" w:tplc="5942B810" w:tentative="1">
      <w:start w:val="1"/>
      <w:numFmt w:val="bullet"/>
      <w:lvlText w:val="•"/>
      <w:lvlJc w:val="left"/>
      <w:pPr>
        <w:tabs>
          <w:tab w:val="num" w:pos="2880"/>
        </w:tabs>
        <w:ind w:left="2880" w:hanging="360"/>
      </w:pPr>
      <w:rPr>
        <w:rFonts w:ascii="Times New Roman" w:hAnsi="Times New Roman" w:hint="default"/>
      </w:rPr>
    </w:lvl>
    <w:lvl w:ilvl="4" w:tplc="D690E9DE" w:tentative="1">
      <w:start w:val="1"/>
      <w:numFmt w:val="bullet"/>
      <w:lvlText w:val="•"/>
      <w:lvlJc w:val="left"/>
      <w:pPr>
        <w:tabs>
          <w:tab w:val="num" w:pos="3600"/>
        </w:tabs>
        <w:ind w:left="3600" w:hanging="360"/>
      </w:pPr>
      <w:rPr>
        <w:rFonts w:ascii="Times New Roman" w:hAnsi="Times New Roman" w:hint="default"/>
      </w:rPr>
    </w:lvl>
    <w:lvl w:ilvl="5" w:tplc="94F27A4E" w:tentative="1">
      <w:start w:val="1"/>
      <w:numFmt w:val="bullet"/>
      <w:lvlText w:val="•"/>
      <w:lvlJc w:val="left"/>
      <w:pPr>
        <w:tabs>
          <w:tab w:val="num" w:pos="4320"/>
        </w:tabs>
        <w:ind w:left="4320" w:hanging="360"/>
      </w:pPr>
      <w:rPr>
        <w:rFonts w:ascii="Times New Roman" w:hAnsi="Times New Roman" w:hint="default"/>
      </w:rPr>
    </w:lvl>
    <w:lvl w:ilvl="6" w:tplc="668EB760" w:tentative="1">
      <w:start w:val="1"/>
      <w:numFmt w:val="bullet"/>
      <w:lvlText w:val="•"/>
      <w:lvlJc w:val="left"/>
      <w:pPr>
        <w:tabs>
          <w:tab w:val="num" w:pos="5040"/>
        </w:tabs>
        <w:ind w:left="5040" w:hanging="360"/>
      </w:pPr>
      <w:rPr>
        <w:rFonts w:ascii="Times New Roman" w:hAnsi="Times New Roman" w:hint="default"/>
      </w:rPr>
    </w:lvl>
    <w:lvl w:ilvl="7" w:tplc="70643088" w:tentative="1">
      <w:start w:val="1"/>
      <w:numFmt w:val="bullet"/>
      <w:lvlText w:val="•"/>
      <w:lvlJc w:val="left"/>
      <w:pPr>
        <w:tabs>
          <w:tab w:val="num" w:pos="5760"/>
        </w:tabs>
        <w:ind w:left="5760" w:hanging="360"/>
      </w:pPr>
      <w:rPr>
        <w:rFonts w:ascii="Times New Roman" w:hAnsi="Times New Roman" w:hint="default"/>
      </w:rPr>
    </w:lvl>
    <w:lvl w:ilvl="8" w:tplc="4F062D8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DD7BDF"/>
    <w:multiLevelType w:val="hybridMultilevel"/>
    <w:tmpl w:val="FB9E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81AB8"/>
    <w:multiLevelType w:val="hybridMultilevel"/>
    <w:tmpl w:val="0778F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707639"/>
    <w:multiLevelType w:val="hybridMultilevel"/>
    <w:tmpl w:val="5716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21525"/>
    <w:multiLevelType w:val="multilevel"/>
    <w:tmpl w:val="D348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ED451B"/>
    <w:multiLevelType w:val="hybridMultilevel"/>
    <w:tmpl w:val="E4FC36BA"/>
    <w:lvl w:ilvl="0" w:tplc="04F0DC9C">
      <w:start w:val="1"/>
      <w:numFmt w:val="bullet"/>
      <w:lvlText w:val="•"/>
      <w:lvlJc w:val="left"/>
      <w:pPr>
        <w:tabs>
          <w:tab w:val="num" w:pos="720"/>
        </w:tabs>
        <w:ind w:left="720" w:hanging="360"/>
      </w:pPr>
      <w:rPr>
        <w:rFonts w:ascii="Times New Roman" w:hAnsi="Times New Roman" w:hint="default"/>
      </w:rPr>
    </w:lvl>
    <w:lvl w:ilvl="1" w:tplc="CD9208CC" w:tentative="1">
      <w:start w:val="1"/>
      <w:numFmt w:val="bullet"/>
      <w:lvlText w:val="•"/>
      <w:lvlJc w:val="left"/>
      <w:pPr>
        <w:tabs>
          <w:tab w:val="num" w:pos="1440"/>
        </w:tabs>
        <w:ind w:left="1440" w:hanging="360"/>
      </w:pPr>
      <w:rPr>
        <w:rFonts w:ascii="Times New Roman" w:hAnsi="Times New Roman" w:hint="default"/>
      </w:rPr>
    </w:lvl>
    <w:lvl w:ilvl="2" w:tplc="DB1E8732" w:tentative="1">
      <w:start w:val="1"/>
      <w:numFmt w:val="bullet"/>
      <w:lvlText w:val="•"/>
      <w:lvlJc w:val="left"/>
      <w:pPr>
        <w:tabs>
          <w:tab w:val="num" w:pos="2160"/>
        </w:tabs>
        <w:ind w:left="2160" w:hanging="360"/>
      </w:pPr>
      <w:rPr>
        <w:rFonts w:ascii="Times New Roman" w:hAnsi="Times New Roman" w:hint="default"/>
      </w:rPr>
    </w:lvl>
    <w:lvl w:ilvl="3" w:tplc="10946D44" w:tentative="1">
      <w:start w:val="1"/>
      <w:numFmt w:val="bullet"/>
      <w:lvlText w:val="•"/>
      <w:lvlJc w:val="left"/>
      <w:pPr>
        <w:tabs>
          <w:tab w:val="num" w:pos="2880"/>
        </w:tabs>
        <w:ind w:left="2880" w:hanging="360"/>
      </w:pPr>
      <w:rPr>
        <w:rFonts w:ascii="Times New Roman" w:hAnsi="Times New Roman" w:hint="default"/>
      </w:rPr>
    </w:lvl>
    <w:lvl w:ilvl="4" w:tplc="45CC018C" w:tentative="1">
      <w:start w:val="1"/>
      <w:numFmt w:val="bullet"/>
      <w:lvlText w:val="•"/>
      <w:lvlJc w:val="left"/>
      <w:pPr>
        <w:tabs>
          <w:tab w:val="num" w:pos="3600"/>
        </w:tabs>
        <w:ind w:left="3600" w:hanging="360"/>
      </w:pPr>
      <w:rPr>
        <w:rFonts w:ascii="Times New Roman" w:hAnsi="Times New Roman" w:hint="default"/>
      </w:rPr>
    </w:lvl>
    <w:lvl w:ilvl="5" w:tplc="8EFCFB1E" w:tentative="1">
      <w:start w:val="1"/>
      <w:numFmt w:val="bullet"/>
      <w:lvlText w:val="•"/>
      <w:lvlJc w:val="left"/>
      <w:pPr>
        <w:tabs>
          <w:tab w:val="num" w:pos="4320"/>
        </w:tabs>
        <w:ind w:left="4320" w:hanging="360"/>
      </w:pPr>
      <w:rPr>
        <w:rFonts w:ascii="Times New Roman" w:hAnsi="Times New Roman" w:hint="default"/>
      </w:rPr>
    </w:lvl>
    <w:lvl w:ilvl="6" w:tplc="4ACA7E60" w:tentative="1">
      <w:start w:val="1"/>
      <w:numFmt w:val="bullet"/>
      <w:lvlText w:val="•"/>
      <w:lvlJc w:val="left"/>
      <w:pPr>
        <w:tabs>
          <w:tab w:val="num" w:pos="5040"/>
        </w:tabs>
        <w:ind w:left="5040" w:hanging="360"/>
      </w:pPr>
      <w:rPr>
        <w:rFonts w:ascii="Times New Roman" w:hAnsi="Times New Roman" w:hint="default"/>
      </w:rPr>
    </w:lvl>
    <w:lvl w:ilvl="7" w:tplc="9E768412" w:tentative="1">
      <w:start w:val="1"/>
      <w:numFmt w:val="bullet"/>
      <w:lvlText w:val="•"/>
      <w:lvlJc w:val="left"/>
      <w:pPr>
        <w:tabs>
          <w:tab w:val="num" w:pos="5760"/>
        </w:tabs>
        <w:ind w:left="5760" w:hanging="360"/>
      </w:pPr>
      <w:rPr>
        <w:rFonts w:ascii="Times New Roman" w:hAnsi="Times New Roman" w:hint="default"/>
      </w:rPr>
    </w:lvl>
    <w:lvl w:ilvl="8" w:tplc="50E4934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2C920CB"/>
    <w:multiLevelType w:val="hybridMultilevel"/>
    <w:tmpl w:val="9278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F5BF4"/>
    <w:multiLevelType w:val="hybridMultilevel"/>
    <w:tmpl w:val="DD687402"/>
    <w:lvl w:ilvl="0" w:tplc="CAE89C40">
      <w:start w:val="1"/>
      <w:numFmt w:val="bullet"/>
      <w:lvlText w:val="•"/>
      <w:lvlJc w:val="left"/>
      <w:pPr>
        <w:tabs>
          <w:tab w:val="num" w:pos="720"/>
        </w:tabs>
        <w:ind w:left="720" w:hanging="360"/>
      </w:pPr>
      <w:rPr>
        <w:rFonts w:ascii="Times New Roman" w:hAnsi="Times New Roman" w:hint="default"/>
      </w:rPr>
    </w:lvl>
    <w:lvl w:ilvl="1" w:tplc="B52A9916" w:tentative="1">
      <w:start w:val="1"/>
      <w:numFmt w:val="bullet"/>
      <w:lvlText w:val="•"/>
      <w:lvlJc w:val="left"/>
      <w:pPr>
        <w:tabs>
          <w:tab w:val="num" w:pos="1440"/>
        </w:tabs>
        <w:ind w:left="1440" w:hanging="360"/>
      </w:pPr>
      <w:rPr>
        <w:rFonts w:ascii="Times New Roman" w:hAnsi="Times New Roman" w:hint="default"/>
      </w:rPr>
    </w:lvl>
    <w:lvl w:ilvl="2" w:tplc="85B05844" w:tentative="1">
      <w:start w:val="1"/>
      <w:numFmt w:val="bullet"/>
      <w:lvlText w:val="•"/>
      <w:lvlJc w:val="left"/>
      <w:pPr>
        <w:tabs>
          <w:tab w:val="num" w:pos="2160"/>
        </w:tabs>
        <w:ind w:left="2160" w:hanging="360"/>
      </w:pPr>
      <w:rPr>
        <w:rFonts w:ascii="Times New Roman" w:hAnsi="Times New Roman" w:hint="default"/>
      </w:rPr>
    </w:lvl>
    <w:lvl w:ilvl="3" w:tplc="8ED4E23A" w:tentative="1">
      <w:start w:val="1"/>
      <w:numFmt w:val="bullet"/>
      <w:lvlText w:val="•"/>
      <w:lvlJc w:val="left"/>
      <w:pPr>
        <w:tabs>
          <w:tab w:val="num" w:pos="2880"/>
        </w:tabs>
        <w:ind w:left="2880" w:hanging="360"/>
      </w:pPr>
      <w:rPr>
        <w:rFonts w:ascii="Times New Roman" w:hAnsi="Times New Roman" w:hint="default"/>
      </w:rPr>
    </w:lvl>
    <w:lvl w:ilvl="4" w:tplc="7B887C5A" w:tentative="1">
      <w:start w:val="1"/>
      <w:numFmt w:val="bullet"/>
      <w:lvlText w:val="•"/>
      <w:lvlJc w:val="left"/>
      <w:pPr>
        <w:tabs>
          <w:tab w:val="num" w:pos="3600"/>
        </w:tabs>
        <w:ind w:left="3600" w:hanging="360"/>
      </w:pPr>
      <w:rPr>
        <w:rFonts w:ascii="Times New Roman" w:hAnsi="Times New Roman" w:hint="default"/>
      </w:rPr>
    </w:lvl>
    <w:lvl w:ilvl="5" w:tplc="14323BEE" w:tentative="1">
      <w:start w:val="1"/>
      <w:numFmt w:val="bullet"/>
      <w:lvlText w:val="•"/>
      <w:lvlJc w:val="left"/>
      <w:pPr>
        <w:tabs>
          <w:tab w:val="num" w:pos="4320"/>
        </w:tabs>
        <w:ind w:left="4320" w:hanging="360"/>
      </w:pPr>
      <w:rPr>
        <w:rFonts w:ascii="Times New Roman" w:hAnsi="Times New Roman" w:hint="default"/>
      </w:rPr>
    </w:lvl>
    <w:lvl w:ilvl="6" w:tplc="7E6C8868" w:tentative="1">
      <w:start w:val="1"/>
      <w:numFmt w:val="bullet"/>
      <w:lvlText w:val="•"/>
      <w:lvlJc w:val="left"/>
      <w:pPr>
        <w:tabs>
          <w:tab w:val="num" w:pos="5040"/>
        </w:tabs>
        <w:ind w:left="5040" w:hanging="360"/>
      </w:pPr>
      <w:rPr>
        <w:rFonts w:ascii="Times New Roman" w:hAnsi="Times New Roman" w:hint="default"/>
      </w:rPr>
    </w:lvl>
    <w:lvl w:ilvl="7" w:tplc="8A207B38" w:tentative="1">
      <w:start w:val="1"/>
      <w:numFmt w:val="bullet"/>
      <w:lvlText w:val="•"/>
      <w:lvlJc w:val="left"/>
      <w:pPr>
        <w:tabs>
          <w:tab w:val="num" w:pos="5760"/>
        </w:tabs>
        <w:ind w:left="5760" w:hanging="360"/>
      </w:pPr>
      <w:rPr>
        <w:rFonts w:ascii="Times New Roman" w:hAnsi="Times New Roman" w:hint="default"/>
      </w:rPr>
    </w:lvl>
    <w:lvl w:ilvl="8" w:tplc="A9E6610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225EDF"/>
    <w:multiLevelType w:val="hybridMultilevel"/>
    <w:tmpl w:val="A4D2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074F8"/>
    <w:multiLevelType w:val="hybridMultilevel"/>
    <w:tmpl w:val="51463BA0"/>
    <w:lvl w:ilvl="0" w:tplc="BFE2E0CA">
      <w:start w:val="1"/>
      <w:numFmt w:val="bullet"/>
      <w:lvlText w:val="•"/>
      <w:lvlJc w:val="left"/>
      <w:pPr>
        <w:tabs>
          <w:tab w:val="num" w:pos="720"/>
        </w:tabs>
        <w:ind w:left="720" w:hanging="360"/>
      </w:pPr>
      <w:rPr>
        <w:rFonts w:ascii="Times New Roman" w:hAnsi="Times New Roman" w:hint="default"/>
      </w:rPr>
    </w:lvl>
    <w:lvl w:ilvl="1" w:tplc="4AE25868" w:tentative="1">
      <w:start w:val="1"/>
      <w:numFmt w:val="bullet"/>
      <w:lvlText w:val="•"/>
      <w:lvlJc w:val="left"/>
      <w:pPr>
        <w:tabs>
          <w:tab w:val="num" w:pos="1440"/>
        </w:tabs>
        <w:ind w:left="1440" w:hanging="360"/>
      </w:pPr>
      <w:rPr>
        <w:rFonts w:ascii="Times New Roman" w:hAnsi="Times New Roman" w:hint="default"/>
      </w:rPr>
    </w:lvl>
    <w:lvl w:ilvl="2" w:tplc="155CC852" w:tentative="1">
      <w:start w:val="1"/>
      <w:numFmt w:val="bullet"/>
      <w:lvlText w:val="•"/>
      <w:lvlJc w:val="left"/>
      <w:pPr>
        <w:tabs>
          <w:tab w:val="num" w:pos="2160"/>
        </w:tabs>
        <w:ind w:left="2160" w:hanging="360"/>
      </w:pPr>
      <w:rPr>
        <w:rFonts w:ascii="Times New Roman" w:hAnsi="Times New Roman" w:hint="default"/>
      </w:rPr>
    </w:lvl>
    <w:lvl w:ilvl="3" w:tplc="96280BCA" w:tentative="1">
      <w:start w:val="1"/>
      <w:numFmt w:val="bullet"/>
      <w:lvlText w:val="•"/>
      <w:lvlJc w:val="left"/>
      <w:pPr>
        <w:tabs>
          <w:tab w:val="num" w:pos="2880"/>
        </w:tabs>
        <w:ind w:left="2880" w:hanging="360"/>
      </w:pPr>
      <w:rPr>
        <w:rFonts w:ascii="Times New Roman" w:hAnsi="Times New Roman" w:hint="default"/>
      </w:rPr>
    </w:lvl>
    <w:lvl w:ilvl="4" w:tplc="B6A69086" w:tentative="1">
      <w:start w:val="1"/>
      <w:numFmt w:val="bullet"/>
      <w:lvlText w:val="•"/>
      <w:lvlJc w:val="left"/>
      <w:pPr>
        <w:tabs>
          <w:tab w:val="num" w:pos="3600"/>
        </w:tabs>
        <w:ind w:left="3600" w:hanging="360"/>
      </w:pPr>
      <w:rPr>
        <w:rFonts w:ascii="Times New Roman" w:hAnsi="Times New Roman" w:hint="default"/>
      </w:rPr>
    </w:lvl>
    <w:lvl w:ilvl="5" w:tplc="FCA29E9A" w:tentative="1">
      <w:start w:val="1"/>
      <w:numFmt w:val="bullet"/>
      <w:lvlText w:val="•"/>
      <w:lvlJc w:val="left"/>
      <w:pPr>
        <w:tabs>
          <w:tab w:val="num" w:pos="4320"/>
        </w:tabs>
        <w:ind w:left="4320" w:hanging="360"/>
      </w:pPr>
      <w:rPr>
        <w:rFonts w:ascii="Times New Roman" w:hAnsi="Times New Roman" w:hint="default"/>
      </w:rPr>
    </w:lvl>
    <w:lvl w:ilvl="6" w:tplc="256C258A" w:tentative="1">
      <w:start w:val="1"/>
      <w:numFmt w:val="bullet"/>
      <w:lvlText w:val="•"/>
      <w:lvlJc w:val="left"/>
      <w:pPr>
        <w:tabs>
          <w:tab w:val="num" w:pos="5040"/>
        </w:tabs>
        <w:ind w:left="5040" w:hanging="360"/>
      </w:pPr>
      <w:rPr>
        <w:rFonts w:ascii="Times New Roman" w:hAnsi="Times New Roman" w:hint="default"/>
      </w:rPr>
    </w:lvl>
    <w:lvl w:ilvl="7" w:tplc="79DC84B6" w:tentative="1">
      <w:start w:val="1"/>
      <w:numFmt w:val="bullet"/>
      <w:lvlText w:val="•"/>
      <w:lvlJc w:val="left"/>
      <w:pPr>
        <w:tabs>
          <w:tab w:val="num" w:pos="5760"/>
        </w:tabs>
        <w:ind w:left="5760" w:hanging="360"/>
      </w:pPr>
      <w:rPr>
        <w:rFonts w:ascii="Times New Roman" w:hAnsi="Times New Roman" w:hint="default"/>
      </w:rPr>
    </w:lvl>
    <w:lvl w:ilvl="8" w:tplc="A5DC66C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2E93089"/>
    <w:multiLevelType w:val="hybridMultilevel"/>
    <w:tmpl w:val="8518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072106"/>
    <w:multiLevelType w:val="hybridMultilevel"/>
    <w:tmpl w:val="428ED18E"/>
    <w:lvl w:ilvl="0" w:tplc="EDF47254">
      <w:start w:val="1"/>
      <w:numFmt w:val="bullet"/>
      <w:lvlText w:val="•"/>
      <w:lvlJc w:val="left"/>
      <w:pPr>
        <w:tabs>
          <w:tab w:val="num" w:pos="720"/>
        </w:tabs>
        <w:ind w:left="720" w:hanging="360"/>
      </w:pPr>
      <w:rPr>
        <w:rFonts w:ascii="Times New Roman" w:hAnsi="Times New Roman" w:hint="default"/>
      </w:rPr>
    </w:lvl>
    <w:lvl w:ilvl="1" w:tplc="67DE219E" w:tentative="1">
      <w:start w:val="1"/>
      <w:numFmt w:val="bullet"/>
      <w:lvlText w:val="•"/>
      <w:lvlJc w:val="left"/>
      <w:pPr>
        <w:tabs>
          <w:tab w:val="num" w:pos="1440"/>
        </w:tabs>
        <w:ind w:left="1440" w:hanging="360"/>
      </w:pPr>
      <w:rPr>
        <w:rFonts w:ascii="Times New Roman" w:hAnsi="Times New Roman" w:hint="default"/>
      </w:rPr>
    </w:lvl>
    <w:lvl w:ilvl="2" w:tplc="0DE21362" w:tentative="1">
      <w:start w:val="1"/>
      <w:numFmt w:val="bullet"/>
      <w:lvlText w:val="•"/>
      <w:lvlJc w:val="left"/>
      <w:pPr>
        <w:tabs>
          <w:tab w:val="num" w:pos="2160"/>
        </w:tabs>
        <w:ind w:left="2160" w:hanging="360"/>
      </w:pPr>
      <w:rPr>
        <w:rFonts w:ascii="Times New Roman" w:hAnsi="Times New Roman" w:hint="default"/>
      </w:rPr>
    </w:lvl>
    <w:lvl w:ilvl="3" w:tplc="F15036F2" w:tentative="1">
      <w:start w:val="1"/>
      <w:numFmt w:val="bullet"/>
      <w:lvlText w:val="•"/>
      <w:lvlJc w:val="left"/>
      <w:pPr>
        <w:tabs>
          <w:tab w:val="num" w:pos="2880"/>
        </w:tabs>
        <w:ind w:left="2880" w:hanging="360"/>
      </w:pPr>
      <w:rPr>
        <w:rFonts w:ascii="Times New Roman" w:hAnsi="Times New Roman" w:hint="default"/>
      </w:rPr>
    </w:lvl>
    <w:lvl w:ilvl="4" w:tplc="38C09E34" w:tentative="1">
      <w:start w:val="1"/>
      <w:numFmt w:val="bullet"/>
      <w:lvlText w:val="•"/>
      <w:lvlJc w:val="left"/>
      <w:pPr>
        <w:tabs>
          <w:tab w:val="num" w:pos="3600"/>
        </w:tabs>
        <w:ind w:left="3600" w:hanging="360"/>
      </w:pPr>
      <w:rPr>
        <w:rFonts w:ascii="Times New Roman" w:hAnsi="Times New Roman" w:hint="default"/>
      </w:rPr>
    </w:lvl>
    <w:lvl w:ilvl="5" w:tplc="B53A02BC" w:tentative="1">
      <w:start w:val="1"/>
      <w:numFmt w:val="bullet"/>
      <w:lvlText w:val="•"/>
      <w:lvlJc w:val="left"/>
      <w:pPr>
        <w:tabs>
          <w:tab w:val="num" w:pos="4320"/>
        </w:tabs>
        <w:ind w:left="4320" w:hanging="360"/>
      </w:pPr>
      <w:rPr>
        <w:rFonts w:ascii="Times New Roman" w:hAnsi="Times New Roman" w:hint="default"/>
      </w:rPr>
    </w:lvl>
    <w:lvl w:ilvl="6" w:tplc="2C6472BC" w:tentative="1">
      <w:start w:val="1"/>
      <w:numFmt w:val="bullet"/>
      <w:lvlText w:val="•"/>
      <w:lvlJc w:val="left"/>
      <w:pPr>
        <w:tabs>
          <w:tab w:val="num" w:pos="5040"/>
        </w:tabs>
        <w:ind w:left="5040" w:hanging="360"/>
      </w:pPr>
      <w:rPr>
        <w:rFonts w:ascii="Times New Roman" w:hAnsi="Times New Roman" w:hint="default"/>
      </w:rPr>
    </w:lvl>
    <w:lvl w:ilvl="7" w:tplc="EFFAFB12" w:tentative="1">
      <w:start w:val="1"/>
      <w:numFmt w:val="bullet"/>
      <w:lvlText w:val="•"/>
      <w:lvlJc w:val="left"/>
      <w:pPr>
        <w:tabs>
          <w:tab w:val="num" w:pos="5760"/>
        </w:tabs>
        <w:ind w:left="5760" w:hanging="360"/>
      </w:pPr>
      <w:rPr>
        <w:rFonts w:ascii="Times New Roman" w:hAnsi="Times New Roman" w:hint="default"/>
      </w:rPr>
    </w:lvl>
    <w:lvl w:ilvl="8" w:tplc="756C342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EA559D7"/>
    <w:multiLevelType w:val="hybridMultilevel"/>
    <w:tmpl w:val="95B017FE"/>
    <w:lvl w:ilvl="0" w:tplc="E2127062">
      <w:start w:val="1"/>
      <w:numFmt w:val="bullet"/>
      <w:lvlText w:val="•"/>
      <w:lvlJc w:val="left"/>
      <w:pPr>
        <w:tabs>
          <w:tab w:val="num" w:pos="720"/>
        </w:tabs>
        <w:ind w:left="720" w:hanging="360"/>
      </w:pPr>
      <w:rPr>
        <w:rFonts w:ascii="Times New Roman" w:hAnsi="Times New Roman" w:hint="default"/>
      </w:rPr>
    </w:lvl>
    <w:lvl w:ilvl="1" w:tplc="EFFC24F8">
      <w:numFmt w:val="bullet"/>
      <w:lvlText w:val="–"/>
      <w:lvlJc w:val="left"/>
      <w:pPr>
        <w:tabs>
          <w:tab w:val="num" w:pos="1440"/>
        </w:tabs>
        <w:ind w:left="1440" w:hanging="360"/>
      </w:pPr>
      <w:rPr>
        <w:rFonts w:ascii="Times New Roman" w:hAnsi="Times New Roman" w:hint="default"/>
      </w:rPr>
    </w:lvl>
    <w:lvl w:ilvl="2" w:tplc="9C669AEC" w:tentative="1">
      <w:start w:val="1"/>
      <w:numFmt w:val="bullet"/>
      <w:lvlText w:val="•"/>
      <w:lvlJc w:val="left"/>
      <w:pPr>
        <w:tabs>
          <w:tab w:val="num" w:pos="2160"/>
        </w:tabs>
        <w:ind w:left="2160" w:hanging="360"/>
      </w:pPr>
      <w:rPr>
        <w:rFonts w:ascii="Times New Roman" w:hAnsi="Times New Roman" w:hint="default"/>
      </w:rPr>
    </w:lvl>
    <w:lvl w:ilvl="3" w:tplc="DC44AF34" w:tentative="1">
      <w:start w:val="1"/>
      <w:numFmt w:val="bullet"/>
      <w:lvlText w:val="•"/>
      <w:lvlJc w:val="left"/>
      <w:pPr>
        <w:tabs>
          <w:tab w:val="num" w:pos="2880"/>
        </w:tabs>
        <w:ind w:left="2880" w:hanging="360"/>
      </w:pPr>
      <w:rPr>
        <w:rFonts w:ascii="Times New Roman" w:hAnsi="Times New Roman" w:hint="default"/>
      </w:rPr>
    </w:lvl>
    <w:lvl w:ilvl="4" w:tplc="0E960A5E" w:tentative="1">
      <w:start w:val="1"/>
      <w:numFmt w:val="bullet"/>
      <w:lvlText w:val="•"/>
      <w:lvlJc w:val="left"/>
      <w:pPr>
        <w:tabs>
          <w:tab w:val="num" w:pos="3600"/>
        </w:tabs>
        <w:ind w:left="3600" w:hanging="360"/>
      </w:pPr>
      <w:rPr>
        <w:rFonts w:ascii="Times New Roman" w:hAnsi="Times New Roman" w:hint="default"/>
      </w:rPr>
    </w:lvl>
    <w:lvl w:ilvl="5" w:tplc="02F2482E" w:tentative="1">
      <w:start w:val="1"/>
      <w:numFmt w:val="bullet"/>
      <w:lvlText w:val="•"/>
      <w:lvlJc w:val="left"/>
      <w:pPr>
        <w:tabs>
          <w:tab w:val="num" w:pos="4320"/>
        </w:tabs>
        <w:ind w:left="4320" w:hanging="360"/>
      </w:pPr>
      <w:rPr>
        <w:rFonts w:ascii="Times New Roman" w:hAnsi="Times New Roman" w:hint="default"/>
      </w:rPr>
    </w:lvl>
    <w:lvl w:ilvl="6" w:tplc="A2844E46" w:tentative="1">
      <w:start w:val="1"/>
      <w:numFmt w:val="bullet"/>
      <w:lvlText w:val="•"/>
      <w:lvlJc w:val="left"/>
      <w:pPr>
        <w:tabs>
          <w:tab w:val="num" w:pos="5040"/>
        </w:tabs>
        <w:ind w:left="5040" w:hanging="360"/>
      </w:pPr>
      <w:rPr>
        <w:rFonts w:ascii="Times New Roman" w:hAnsi="Times New Roman" w:hint="default"/>
      </w:rPr>
    </w:lvl>
    <w:lvl w:ilvl="7" w:tplc="342AA508" w:tentative="1">
      <w:start w:val="1"/>
      <w:numFmt w:val="bullet"/>
      <w:lvlText w:val="•"/>
      <w:lvlJc w:val="left"/>
      <w:pPr>
        <w:tabs>
          <w:tab w:val="num" w:pos="5760"/>
        </w:tabs>
        <w:ind w:left="5760" w:hanging="360"/>
      </w:pPr>
      <w:rPr>
        <w:rFonts w:ascii="Times New Roman" w:hAnsi="Times New Roman" w:hint="default"/>
      </w:rPr>
    </w:lvl>
    <w:lvl w:ilvl="8" w:tplc="974E0458"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4"/>
  </w:num>
  <w:num w:numId="3">
    <w:abstractNumId w:val="7"/>
  </w:num>
  <w:num w:numId="4">
    <w:abstractNumId w:val="0"/>
  </w:num>
  <w:num w:numId="5">
    <w:abstractNumId w:val="16"/>
  </w:num>
  <w:num w:numId="6">
    <w:abstractNumId w:val="18"/>
  </w:num>
  <w:num w:numId="7">
    <w:abstractNumId w:val="19"/>
  </w:num>
  <w:num w:numId="8">
    <w:abstractNumId w:val="8"/>
  </w:num>
  <w:num w:numId="9">
    <w:abstractNumId w:val="2"/>
  </w:num>
  <w:num w:numId="10">
    <w:abstractNumId w:val="17"/>
  </w:num>
  <w:num w:numId="11">
    <w:abstractNumId w:val="4"/>
  </w:num>
  <w:num w:numId="12">
    <w:abstractNumId w:val="3"/>
  </w:num>
  <w:num w:numId="13">
    <w:abstractNumId w:val="13"/>
  </w:num>
  <w:num w:numId="14">
    <w:abstractNumId w:val="5"/>
  </w:num>
  <w:num w:numId="15">
    <w:abstractNumId w:val="1"/>
  </w:num>
  <w:num w:numId="16">
    <w:abstractNumId w:val="11"/>
  </w:num>
  <w:num w:numId="17">
    <w:abstractNumId w:val="9"/>
  </w:num>
  <w:num w:numId="18">
    <w:abstractNumId w:val="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79"/>
    <w:rsid w:val="00040479"/>
    <w:rsid w:val="0005128D"/>
    <w:rsid w:val="0018085F"/>
    <w:rsid w:val="00181C74"/>
    <w:rsid w:val="001D101A"/>
    <w:rsid w:val="002B2F3F"/>
    <w:rsid w:val="00372D32"/>
    <w:rsid w:val="00431DA6"/>
    <w:rsid w:val="004E798B"/>
    <w:rsid w:val="005B2822"/>
    <w:rsid w:val="006F6B6A"/>
    <w:rsid w:val="00725773"/>
    <w:rsid w:val="00727B82"/>
    <w:rsid w:val="00791A2E"/>
    <w:rsid w:val="008D0C1A"/>
    <w:rsid w:val="008F3249"/>
    <w:rsid w:val="00910774"/>
    <w:rsid w:val="009C140B"/>
    <w:rsid w:val="009F2BAD"/>
    <w:rsid w:val="00A244E8"/>
    <w:rsid w:val="00A4558B"/>
    <w:rsid w:val="00A46BD9"/>
    <w:rsid w:val="00B15FBA"/>
    <w:rsid w:val="00BC2AE4"/>
    <w:rsid w:val="00BD257F"/>
    <w:rsid w:val="00C62C63"/>
    <w:rsid w:val="00C75A42"/>
    <w:rsid w:val="00CF26CA"/>
    <w:rsid w:val="00E91C99"/>
    <w:rsid w:val="00EC0BC9"/>
    <w:rsid w:val="00EC2EF7"/>
    <w:rsid w:val="00F7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C03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140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479"/>
    <w:rPr>
      <w:color w:val="0563C1" w:themeColor="hyperlink"/>
      <w:u w:val="single"/>
    </w:rPr>
  </w:style>
  <w:style w:type="paragraph" w:styleId="ListParagraph">
    <w:name w:val="List Paragraph"/>
    <w:basedOn w:val="Normal"/>
    <w:uiPriority w:val="34"/>
    <w:qFormat/>
    <w:rsid w:val="00BD257F"/>
    <w:pPr>
      <w:ind w:left="720"/>
      <w:contextualSpacing/>
    </w:pPr>
  </w:style>
  <w:style w:type="character" w:styleId="FollowedHyperlink">
    <w:name w:val="FollowedHyperlink"/>
    <w:basedOn w:val="DefaultParagraphFont"/>
    <w:uiPriority w:val="99"/>
    <w:semiHidden/>
    <w:unhideWhenUsed/>
    <w:rsid w:val="009C140B"/>
    <w:rPr>
      <w:color w:val="954F72" w:themeColor="followedHyperlink"/>
      <w:u w:val="single"/>
    </w:rPr>
  </w:style>
  <w:style w:type="paragraph" w:styleId="NormalWeb">
    <w:name w:val="Normal (Web)"/>
    <w:basedOn w:val="Normal"/>
    <w:uiPriority w:val="99"/>
    <w:semiHidden/>
    <w:unhideWhenUsed/>
    <w:rsid w:val="009C140B"/>
    <w:pPr>
      <w:spacing w:before="100" w:beforeAutospacing="1" w:after="100" w:afterAutospacing="1"/>
    </w:pPr>
  </w:style>
  <w:style w:type="character" w:styleId="Strong">
    <w:name w:val="Strong"/>
    <w:basedOn w:val="DefaultParagraphFont"/>
    <w:uiPriority w:val="22"/>
    <w:qFormat/>
    <w:rsid w:val="009C140B"/>
    <w:rPr>
      <w:b/>
      <w:bCs/>
    </w:rPr>
  </w:style>
  <w:style w:type="character" w:customStyle="1" w:styleId="apple-converted-space">
    <w:name w:val="apple-converted-space"/>
    <w:basedOn w:val="DefaultParagraphFont"/>
    <w:rsid w:val="009C140B"/>
  </w:style>
  <w:style w:type="character" w:styleId="Emphasis">
    <w:name w:val="Emphasis"/>
    <w:basedOn w:val="DefaultParagraphFont"/>
    <w:uiPriority w:val="20"/>
    <w:qFormat/>
    <w:rsid w:val="009C14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98376">
      <w:bodyDiv w:val="1"/>
      <w:marLeft w:val="0"/>
      <w:marRight w:val="0"/>
      <w:marTop w:val="0"/>
      <w:marBottom w:val="0"/>
      <w:divBdr>
        <w:top w:val="none" w:sz="0" w:space="0" w:color="auto"/>
        <w:left w:val="none" w:sz="0" w:space="0" w:color="auto"/>
        <w:bottom w:val="none" w:sz="0" w:space="0" w:color="auto"/>
        <w:right w:val="none" w:sz="0" w:space="0" w:color="auto"/>
      </w:divBdr>
    </w:div>
    <w:div w:id="1488787634">
      <w:bodyDiv w:val="1"/>
      <w:marLeft w:val="0"/>
      <w:marRight w:val="0"/>
      <w:marTop w:val="0"/>
      <w:marBottom w:val="0"/>
      <w:divBdr>
        <w:top w:val="none" w:sz="0" w:space="0" w:color="auto"/>
        <w:left w:val="none" w:sz="0" w:space="0" w:color="auto"/>
        <w:bottom w:val="none" w:sz="0" w:space="0" w:color="auto"/>
        <w:right w:val="none" w:sz="0" w:space="0" w:color="auto"/>
      </w:divBdr>
      <w:divsChild>
        <w:div w:id="8414207">
          <w:marLeft w:val="547"/>
          <w:marRight w:val="0"/>
          <w:marTop w:val="163"/>
          <w:marBottom w:val="0"/>
          <w:divBdr>
            <w:top w:val="none" w:sz="0" w:space="0" w:color="auto"/>
            <w:left w:val="none" w:sz="0" w:space="0" w:color="auto"/>
            <w:bottom w:val="none" w:sz="0" w:space="0" w:color="auto"/>
            <w:right w:val="none" w:sz="0" w:space="0" w:color="auto"/>
          </w:divBdr>
        </w:div>
        <w:div w:id="334455385">
          <w:marLeft w:val="547"/>
          <w:marRight w:val="0"/>
          <w:marTop w:val="163"/>
          <w:marBottom w:val="0"/>
          <w:divBdr>
            <w:top w:val="none" w:sz="0" w:space="0" w:color="auto"/>
            <w:left w:val="none" w:sz="0" w:space="0" w:color="auto"/>
            <w:bottom w:val="none" w:sz="0" w:space="0" w:color="auto"/>
            <w:right w:val="none" w:sz="0" w:space="0" w:color="auto"/>
          </w:divBdr>
        </w:div>
        <w:div w:id="748500579">
          <w:marLeft w:val="547"/>
          <w:marRight w:val="0"/>
          <w:marTop w:val="163"/>
          <w:marBottom w:val="0"/>
          <w:divBdr>
            <w:top w:val="none" w:sz="0" w:space="0" w:color="auto"/>
            <w:left w:val="none" w:sz="0" w:space="0" w:color="auto"/>
            <w:bottom w:val="none" w:sz="0" w:space="0" w:color="auto"/>
            <w:right w:val="none" w:sz="0" w:space="0" w:color="auto"/>
          </w:divBdr>
        </w:div>
        <w:div w:id="1834758498">
          <w:marLeft w:val="547"/>
          <w:marRight w:val="0"/>
          <w:marTop w:val="163"/>
          <w:marBottom w:val="0"/>
          <w:divBdr>
            <w:top w:val="none" w:sz="0" w:space="0" w:color="auto"/>
            <w:left w:val="none" w:sz="0" w:space="0" w:color="auto"/>
            <w:bottom w:val="none" w:sz="0" w:space="0" w:color="auto"/>
            <w:right w:val="none" w:sz="0" w:space="0" w:color="auto"/>
          </w:divBdr>
        </w:div>
        <w:div w:id="100152251">
          <w:marLeft w:val="547"/>
          <w:marRight w:val="0"/>
          <w:marTop w:val="163"/>
          <w:marBottom w:val="0"/>
          <w:divBdr>
            <w:top w:val="none" w:sz="0" w:space="0" w:color="auto"/>
            <w:left w:val="none" w:sz="0" w:space="0" w:color="auto"/>
            <w:bottom w:val="none" w:sz="0" w:space="0" w:color="auto"/>
            <w:right w:val="none" w:sz="0" w:space="0" w:color="auto"/>
          </w:divBdr>
        </w:div>
        <w:div w:id="2014256876">
          <w:marLeft w:val="547"/>
          <w:marRight w:val="0"/>
          <w:marTop w:val="163"/>
          <w:marBottom w:val="0"/>
          <w:divBdr>
            <w:top w:val="none" w:sz="0" w:space="0" w:color="auto"/>
            <w:left w:val="none" w:sz="0" w:space="0" w:color="auto"/>
            <w:bottom w:val="none" w:sz="0" w:space="0" w:color="auto"/>
            <w:right w:val="none" w:sz="0" w:space="0" w:color="auto"/>
          </w:divBdr>
        </w:div>
        <w:div w:id="628126250">
          <w:marLeft w:val="547"/>
          <w:marRight w:val="0"/>
          <w:marTop w:val="163"/>
          <w:marBottom w:val="0"/>
          <w:divBdr>
            <w:top w:val="none" w:sz="0" w:space="0" w:color="auto"/>
            <w:left w:val="none" w:sz="0" w:space="0" w:color="auto"/>
            <w:bottom w:val="none" w:sz="0" w:space="0" w:color="auto"/>
            <w:right w:val="none" w:sz="0" w:space="0" w:color="auto"/>
          </w:divBdr>
        </w:div>
        <w:div w:id="2001272861">
          <w:marLeft w:val="547"/>
          <w:marRight w:val="0"/>
          <w:marTop w:val="211"/>
          <w:marBottom w:val="0"/>
          <w:divBdr>
            <w:top w:val="none" w:sz="0" w:space="0" w:color="auto"/>
            <w:left w:val="none" w:sz="0" w:space="0" w:color="auto"/>
            <w:bottom w:val="none" w:sz="0" w:space="0" w:color="auto"/>
            <w:right w:val="none" w:sz="0" w:space="0" w:color="auto"/>
          </w:divBdr>
        </w:div>
        <w:div w:id="1242837380">
          <w:marLeft w:val="547"/>
          <w:marRight w:val="0"/>
          <w:marTop w:val="211"/>
          <w:marBottom w:val="0"/>
          <w:divBdr>
            <w:top w:val="none" w:sz="0" w:space="0" w:color="auto"/>
            <w:left w:val="none" w:sz="0" w:space="0" w:color="auto"/>
            <w:bottom w:val="none" w:sz="0" w:space="0" w:color="auto"/>
            <w:right w:val="none" w:sz="0" w:space="0" w:color="auto"/>
          </w:divBdr>
        </w:div>
        <w:div w:id="511334554">
          <w:marLeft w:val="547"/>
          <w:marRight w:val="0"/>
          <w:marTop w:val="211"/>
          <w:marBottom w:val="0"/>
          <w:divBdr>
            <w:top w:val="none" w:sz="0" w:space="0" w:color="auto"/>
            <w:left w:val="none" w:sz="0" w:space="0" w:color="auto"/>
            <w:bottom w:val="none" w:sz="0" w:space="0" w:color="auto"/>
            <w:right w:val="none" w:sz="0" w:space="0" w:color="auto"/>
          </w:divBdr>
        </w:div>
        <w:div w:id="1067999386">
          <w:marLeft w:val="547"/>
          <w:marRight w:val="0"/>
          <w:marTop w:val="211"/>
          <w:marBottom w:val="0"/>
          <w:divBdr>
            <w:top w:val="none" w:sz="0" w:space="0" w:color="auto"/>
            <w:left w:val="none" w:sz="0" w:space="0" w:color="auto"/>
            <w:bottom w:val="none" w:sz="0" w:space="0" w:color="auto"/>
            <w:right w:val="none" w:sz="0" w:space="0" w:color="auto"/>
          </w:divBdr>
        </w:div>
        <w:div w:id="525098585">
          <w:marLeft w:val="547"/>
          <w:marRight w:val="0"/>
          <w:marTop w:val="211"/>
          <w:marBottom w:val="0"/>
          <w:divBdr>
            <w:top w:val="none" w:sz="0" w:space="0" w:color="auto"/>
            <w:left w:val="none" w:sz="0" w:space="0" w:color="auto"/>
            <w:bottom w:val="none" w:sz="0" w:space="0" w:color="auto"/>
            <w:right w:val="none" w:sz="0" w:space="0" w:color="auto"/>
          </w:divBdr>
        </w:div>
        <w:div w:id="715931337">
          <w:marLeft w:val="547"/>
          <w:marRight w:val="0"/>
          <w:marTop w:val="211"/>
          <w:marBottom w:val="0"/>
          <w:divBdr>
            <w:top w:val="none" w:sz="0" w:space="0" w:color="auto"/>
            <w:left w:val="none" w:sz="0" w:space="0" w:color="auto"/>
            <w:bottom w:val="none" w:sz="0" w:space="0" w:color="auto"/>
            <w:right w:val="none" w:sz="0" w:space="0" w:color="auto"/>
          </w:divBdr>
        </w:div>
        <w:div w:id="1942302878">
          <w:marLeft w:val="965"/>
          <w:marRight w:val="0"/>
          <w:marTop w:val="230"/>
          <w:marBottom w:val="0"/>
          <w:divBdr>
            <w:top w:val="none" w:sz="0" w:space="0" w:color="auto"/>
            <w:left w:val="none" w:sz="0" w:space="0" w:color="auto"/>
            <w:bottom w:val="none" w:sz="0" w:space="0" w:color="auto"/>
            <w:right w:val="none" w:sz="0" w:space="0" w:color="auto"/>
          </w:divBdr>
        </w:div>
        <w:div w:id="1539782623">
          <w:marLeft w:val="965"/>
          <w:marRight w:val="0"/>
          <w:marTop w:val="230"/>
          <w:marBottom w:val="0"/>
          <w:divBdr>
            <w:top w:val="none" w:sz="0" w:space="0" w:color="auto"/>
            <w:left w:val="none" w:sz="0" w:space="0" w:color="auto"/>
            <w:bottom w:val="none" w:sz="0" w:space="0" w:color="auto"/>
            <w:right w:val="none" w:sz="0" w:space="0" w:color="auto"/>
          </w:divBdr>
        </w:div>
        <w:div w:id="1349914405">
          <w:marLeft w:val="965"/>
          <w:marRight w:val="0"/>
          <w:marTop w:val="230"/>
          <w:marBottom w:val="0"/>
          <w:divBdr>
            <w:top w:val="none" w:sz="0" w:space="0" w:color="auto"/>
            <w:left w:val="none" w:sz="0" w:space="0" w:color="auto"/>
            <w:bottom w:val="none" w:sz="0" w:space="0" w:color="auto"/>
            <w:right w:val="none" w:sz="0" w:space="0" w:color="auto"/>
          </w:divBdr>
        </w:div>
        <w:div w:id="609631320">
          <w:marLeft w:val="547"/>
          <w:marRight w:val="0"/>
          <w:marTop w:val="173"/>
          <w:marBottom w:val="0"/>
          <w:divBdr>
            <w:top w:val="none" w:sz="0" w:space="0" w:color="auto"/>
            <w:left w:val="none" w:sz="0" w:space="0" w:color="auto"/>
            <w:bottom w:val="none" w:sz="0" w:space="0" w:color="auto"/>
            <w:right w:val="none" w:sz="0" w:space="0" w:color="auto"/>
          </w:divBdr>
        </w:div>
        <w:div w:id="1686057733">
          <w:marLeft w:val="547"/>
          <w:marRight w:val="0"/>
          <w:marTop w:val="173"/>
          <w:marBottom w:val="0"/>
          <w:divBdr>
            <w:top w:val="none" w:sz="0" w:space="0" w:color="auto"/>
            <w:left w:val="none" w:sz="0" w:space="0" w:color="auto"/>
            <w:bottom w:val="none" w:sz="0" w:space="0" w:color="auto"/>
            <w:right w:val="none" w:sz="0" w:space="0" w:color="auto"/>
          </w:divBdr>
        </w:div>
        <w:div w:id="977954546">
          <w:marLeft w:val="547"/>
          <w:marRight w:val="0"/>
          <w:marTop w:val="173"/>
          <w:marBottom w:val="0"/>
          <w:divBdr>
            <w:top w:val="none" w:sz="0" w:space="0" w:color="auto"/>
            <w:left w:val="none" w:sz="0" w:space="0" w:color="auto"/>
            <w:bottom w:val="none" w:sz="0" w:space="0" w:color="auto"/>
            <w:right w:val="none" w:sz="0" w:space="0" w:color="auto"/>
          </w:divBdr>
        </w:div>
        <w:div w:id="1330523442">
          <w:marLeft w:val="547"/>
          <w:marRight w:val="0"/>
          <w:marTop w:val="173"/>
          <w:marBottom w:val="0"/>
          <w:divBdr>
            <w:top w:val="none" w:sz="0" w:space="0" w:color="auto"/>
            <w:left w:val="none" w:sz="0" w:space="0" w:color="auto"/>
            <w:bottom w:val="none" w:sz="0" w:space="0" w:color="auto"/>
            <w:right w:val="none" w:sz="0" w:space="0" w:color="auto"/>
          </w:divBdr>
        </w:div>
        <w:div w:id="1762409324">
          <w:marLeft w:val="547"/>
          <w:marRight w:val="0"/>
          <w:marTop w:val="192"/>
          <w:marBottom w:val="0"/>
          <w:divBdr>
            <w:top w:val="none" w:sz="0" w:space="0" w:color="auto"/>
            <w:left w:val="none" w:sz="0" w:space="0" w:color="auto"/>
            <w:bottom w:val="none" w:sz="0" w:space="0" w:color="auto"/>
            <w:right w:val="none" w:sz="0" w:space="0" w:color="auto"/>
          </w:divBdr>
        </w:div>
        <w:div w:id="1285697143">
          <w:marLeft w:val="547"/>
          <w:marRight w:val="0"/>
          <w:marTop w:val="192"/>
          <w:marBottom w:val="0"/>
          <w:divBdr>
            <w:top w:val="none" w:sz="0" w:space="0" w:color="auto"/>
            <w:left w:val="none" w:sz="0" w:space="0" w:color="auto"/>
            <w:bottom w:val="none" w:sz="0" w:space="0" w:color="auto"/>
            <w:right w:val="none" w:sz="0" w:space="0" w:color="auto"/>
          </w:divBdr>
        </w:div>
        <w:div w:id="1646741175">
          <w:marLeft w:val="547"/>
          <w:marRight w:val="0"/>
          <w:marTop w:val="192"/>
          <w:marBottom w:val="0"/>
          <w:divBdr>
            <w:top w:val="none" w:sz="0" w:space="0" w:color="auto"/>
            <w:left w:val="none" w:sz="0" w:space="0" w:color="auto"/>
            <w:bottom w:val="none" w:sz="0" w:space="0" w:color="auto"/>
            <w:right w:val="none" w:sz="0" w:space="0" w:color="auto"/>
          </w:divBdr>
        </w:div>
        <w:div w:id="62259598">
          <w:marLeft w:val="547"/>
          <w:marRight w:val="0"/>
          <w:marTop w:val="317"/>
          <w:marBottom w:val="0"/>
          <w:divBdr>
            <w:top w:val="none" w:sz="0" w:space="0" w:color="auto"/>
            <w:left w:val="none" w:sz="0" w:space="0" w:color="auto"/>
            <w:bottom w:val="none" w:sz="0" w:space="0" w:color="auto"/>
            <w:right w:val="none" w:sz="0" w:space="0" w:color="auto"/>
          </w:divBdr>
        </w:div>
        <w:div w:id="1076320250">
          <w:marLeft w:val="547"/>
          <w:marRight w:val="0"/>
          <w:marTop w:val="317"/>
          <w:marBottom w:val="0"/>
          <w:divBdr>
            <w:top w:val="none" w:sz="0" w:space="0" w:color="auto"/>
            <w:left w:val="none" w:sz="0" w:space="0" w:color="auto"/>
            <w:bottom w:val="none" w:sz="0" w:space="0" w:color="auto"/>
            <w:right w:val="none" w:sz="0" w:space="0" w:color="auto"/>
          </w:divBdr>
        </w:div>
        <w:div w:id="1055665502">
          <w:marLeft w:val="547"/>
          <w:marRight w:val="0"/>
          <w:marTop w:val="317"/>
          <w:marBottom w:val="0"/>
          <w:divBdr>
            <w:top w:val="none" w:sz="0" w:space="0" w:color="auto"/>
            <w:left w:val="none" w:sz="0" w:space="0" w:color="auto"/>
            <w:bottom w:val="none" w:sz="0" w:space="0" w:color="auto"/>
            <w:right w:val="none" w:sz="0" w:space="0" w:color="auto"/>
          </w:divBdr>
        </w:div>
        <w:div w:id="1738697816">
          <w:marLeft w:val="547"/>
          <w:marRight w:val="0"/>
          <w:marTop w:val="230"/>
          <w:marBottom w:val="0"/>
          <w:divBdr>
            <w:top w:val="none" w:sz="0" w:space="0" w:color="auto"/>
            <w:left w:val="none" w:sz="0" w:space="0" w:color="auto"/>
            <w:bottom w:val="none" w:sz="0" w:space="0" w:color="auto"/>
            <w:right w:val="none" w:sz="0" w:space="0" w:color="auto"/>
          </w:divBdr>
        </w:div>
        <w:div w:id="1979259333">
          <w:marLeft w:val="547"/>
          <w:marRight w:val="0"/>
          <w:marTop w:val="230"/>
          <w:marBottom w:val="0"/>
          <w:divBdr>
            <w:top w:val="none" w:sz="0" w:space="0" w:color="auto"/>
            <w:left w:val="none" w:sz="0" w:space="0" w:color="auto"/>
            <w:bottom w:val="none" w:sz="0" w:space="0" w:color="auto"/>
            <w:right w:val="none" w:sz="0" w:space="0" w:color="auto"/>
          </w:divBdr>
        </w:div>
        <w:div w:id="1842574269">
          <w:marLeft w:val="547"/>
          <w:marRight w:val="0"/>
          <w:marTop w:val="173"/>
          <w:marBottom w:val="0"/>
          <w:divBdr>
            <w:top w:val="none" w:sz="0" w:space="0" w:color="auto"/>
            <w:left w:val="none" w:sz="0" w:space="0" w:color="auto"/>
            <w:bottom w:val="none" w:sz="0" w:space="0" w:color="auto"/>
            <w:right w:val="none" w:sz="0" w:space="0" w:color="auto"/>
          </w:divBdr>
        </w:div>
        <w:div w:id="1548031435">
          <w:marLeft w:val="547"/>
          <w:marRight w:val="0"/>
          <w:marTop w:val="173"/>
          <w:marBottom w:val="0"/>
          <w:divBdr>
            <w:top w:val="none" w:sz="0" w:space="0" w:color="auto"/>
            <w:left w:val="none" w:sz="0" w:space="0" w:color="auto"/>
            <w:bottom w:val="none" w:sz="0" w:space="0" w:color="auto"/>
            <w:right w:val="none" w:sz="0" w:space="0" w:color="auto"/>
          </w:divBdr>
        </w:div>
        <w:div w:id="1874531826">
          <w:marLeft w:val="1166"/>
          <w:marRight w:val="0"/>
          <w:marTop w:val="154"/>
          <w:marBottom w:val="0"/>
          <w:divBdr>
            <w:top w:val="none" w:sz="0" w:space="0" w:color="auto"/>
            <w:left w:val="none" w:sz="0" w:space="0" w:color="auto"/>
            <w:bottom w:val="none" w:sz="0" w:space="0" w:color="auto"/>
            <w:right w:val="none" w:sz="0" w:space="0" w:color="auto"/>
          </w:divBdr>
        </w:div>
        <w:div w:id="488636471">
          <w:marLeft w:val="1166"/>
          <w:marRight w:val="0"/>
          <w:marTop w:val="154"/>
          <w:marBottom w:val="0"/>
          <w:divBdr>
            <w:top w:val="none" w:sz="0" w:space="0" w:color="auto"/>
            <w:left w:val="none" w:sz="0" w:space="0" w:color="auto"/>
            <w:bottom w:val="none" w:sz="0" w:space="0" w:color="auto"/>
            <w:right w:val="none" w:sz="0" w:space="0" w:color="auto"/>
          </w:divBdr>
        </w:div>
        <w:div w:id="508064406">
          <w:marLeft w:val="1166"/>
          <w:marRight w:val="0"/>
          <w:marTop w:val="154"/>
          <w:marBottom w:val="0"/>
          <w:divBdr>
            <w:top w:val="none" w:sz="0" w:space="0" w:color="auto"/>
            <w:left w:val="none" w:sz="0" w:space="0" w:color="auto"/>
            <w:bottom w:val="none" w:sz="0" w:space="0" w:color="auto"/>
            <w:right w:val="none" w:sz="0" w:space="0" w:color="auto"/>
          </w:divBdr>
        </w:div>
        <w:div w:id="1212886308">
          <w:marLeft w:val="1166"/>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s.catholic.net/op/articulos/13776/la-misa-partes-en-que-se-divid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11</Pages>
  <Words>2939</Words>
  <Characters>16754</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2016-08-23T15:39:00Z</dcterms:created>
  <dcterms:modified xsi:type="dcterms:W3CDTF">2017-02-20T03:02:00Z</dcterms:modified>
</cp:coreProperties>
</file>