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IGLESIA QUE AGRADA A DIOS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REQUISITOS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1. Lea la carta a lo menos 5 veces.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2. Memorice los siguientes vers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culos:  Efesios 1:3, 1:22-23; 2:8-10; 3:10, 20-21; 4:1-6; 5:1, 15-16, 21-23; 6:10-12.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3. Haga un estudio escrito de a lo menos 12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ginas sobre uno de los siguientes temas;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a. Lo Que Dios Hizo Antes de la Fundaci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Mundo.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 xml:space="preserve">b. Los Lugares Celestiales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>c. La Predestinaci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Dios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ab/>
        <w:t>d.</w:t>
      </w:r>
      <w:r>
        <w:rPr>
          <w:sz w:val="24"/>
          <w:szCs w:val="24"/>
          <w:rtl w:val="0"/>
          <w:lang w:val="es-ES_tradnl"/>
        </w:rPr>
        <w:t xml:space="preserve"> El Misterio de Dios  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e</w:t>
      </w:r>
      <w:r>
        <w:rPr>
          <w:sz w:val="24"/>
          <w:szCs w:val="24"/>
          <w:rtl w:val="0"/>
          <w:lang w:val="es-ES_tradnl"/>
        </w:rPr>
        <w:t>. La Unidad del Esp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ritu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f</w:t>
      </w:r>
      <w:r>
        <w:rPr>
          <w:sz w:val="24"/>
          <w:szCs w:val="24"/>
          <w:rtl w:val="0"/>
          <w:lang w:val="es-ES_tradnl"/>
        </w:rPr>
        <w:t>. El Poder de la Sujeci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INTRODUCCI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La instituci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mas preciosa en el mundo es la iglesia.  Entre todas las ep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stolas del Nuevo Testamento, la de Efesios tiene mas que decir en cuanto a la iglesia, la presenta como </w:t>
      </w:r>
      <w:r>
        <w:rPr>
          <w:sz w:val="24"/>
          <w:szCs w:val="24"/>
          <w:rtl w:val="0"/>
        </w:rPr>
        <w:t>¨</w:t>
      </w:r>
      <w:r>
        <w:rPr>
          <w:sz w:val="24"/>
          <w:szCs w:val="24"/>
          <w:rtl w:val="0"/>
          <w:lang w:val="es-ES_tradnl"/>
        </w:rPr>
        <w:t>La Iglesia Gloriosa</w:t>
      </w:r>
      <w:r>
        <w:rPr>
          <w:sz w:val="24"/>
          <w:szCs w:val="24"/>
          <w:rtl w:val="0"/>
        </w:rPr>
        <w:t xml:space="preserve">¨ </w:t>
      </w:r>
      <w:r>
        <w:rPr>
          <w:sz w:val="24"/>
          <w:szCs w:val="24"/>
          <w:rtl w:val="0"/>
          <w:lang w:val="es-ES_tradnl"/>
        </w:rPr>
        <w:t>la iglesia que agrada a Dios.  Un prop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sito de nuestro estudio va a ser formar una pintura mental de esa iglesia gloriosa descrita por el ap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stol Pablo en su carta a los Efesios.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1. La palabra iglesia (ekklesia) aparece nueve veces en esta carta (1:23; 3:10, 21; 5:23;, 24, 25, 27, 29, 32)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2. El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rmino </w:t>
      </w:r>
      <w:r>
        <w:rPr>
          <w:sz w:val="24"/>
          <w:szCs w:val="24"/>
          <w:rtl w:val="0"/>
        </w:rPr>
        <w:t>¨</w:t>
      </w:r>
      <w:r>
        <w:rPr>
          <w:sz w:val="24"/>
          <w:szCs w:val="24"/>
          <w:rtl w:val="0"/>
          <w:lang w:val="es-ES_tradnl"/>
        </w:rPr>
        <w:t>cuerpo</w:t>
      </w:r>
      <w:r>
        <w:rPr>
          <w:sz w:val="24"/>
          <w:szCs w:val="24"/>
          <w:rtl w:val="0"/>
        </w:rPr>
        <w:t>¨</w:t>
      </w:r>
      <w:r>
        <w:rPr>
          <w:sz w:val="24"/>
          <w:szCs w:val="24"/>
          <w:rtl w:val="0"/>
          <w:lang w:val="es-ES_tradnl"/>
        </w:rPr>
        <w:t>aparece nueve veces mas (1:23; 2:16; 3:6; 4:4, 12, 16 (dos veces): 5:23, 30).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B. Una consideraci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iglesia gloriosa descrita en Efesios: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it-IT"/>
        </w:rPr>
        <w:t xml:space="preserve">1. Jesucristo la ama, 5:23.  Los hombres puedan odiarla y menospreciarla pero </w:t>
        <w:tab/>
        <w:t>Jesucristo la ama.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2. La iglesia ser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presentada a Jesucristo, 5:27.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it-IT"/>
        </w:rPr>
        <w:t>Qu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van a hacer entonces la gente que no pertenece a ella?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3. La sabidur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 de Dios se presenta por ella, 3:10.  Si usted no pertenece a la </w:t>
        <w:tab/>
        <w:t>iglesia, Dios mand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a Cristo al mundo para morir debalde.  Hace usted que la sabidur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de Dios parece ser necedad.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4. Dios es glorificado en la iglesia, 3:20-21.  Es imposible glorificar a Dios si no pertenece uno a la iglesia verdadera de Cristo.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5. Hay un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lo cuerpo, una iglesia, 4:4. Por las divisiones que existen en la actualidad entre los </w:t>
      </w:r>
      <w:r>
        <w:rPr>
          <w:sz w:val="24"/>
          <w:szCs w:val="24"/>
          <w:rtl w:val="0"/>
        </w:rPr>
        <w:t>¨</w:t>
      </w:r>
      <w:r>
        <w:rPr>
          <w:sz w:val="24"/>
          <w:szCs w:val="24"/>
          <w:rtl w:val="0"/>
          <w:lang w:val="es-ES_tradnl"/>
        </w:rPr>
        <w:t>creyentes</w:t>
      </w:r>
      <w:r>
        <w:rPr>
          <w:sz w:val="24"/>
          <w:szCs w:val="24"/>
          <w:rtl w:val="0"/>
        </w:rPr>
        <w:t>¨</w:t>
      </w:r>
      <w:r>
        <w:rPr>
          <w:sz w:val="24"/>
          <w:szCs w:val="24"/>
          <w:rtl w:val="0"/>
          <w:lang w:val="es-ES_tradnl"/>
        </w:rPr>
        <w:t>, el mundo no cree que Dios envi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al mundo a su Unigenito Hijo, Jesucristo. (Juan 17:20-21).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6. Jesucristo es cabeza de su iglesia, 5:23; 1:22.  Nuestra estimaci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iglesia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ser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tan alta (o baja) que nuestra estimaci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Jesucristo mismo.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7. La iglesia es la plenitud de Cristo, 1:22-23.  Si amamos a Cristo vamo a amar a la iglesia porque est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llena de Su plenitud.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8. Jesucristo es Salvador de Su cuerpo, 5:23.  Todos los salvos pertenecen a la iglesia de Cristo, no hay 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una persona salva fuera del cuerpo, la iglesia de Cristo.</w:t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9. La iglesia es santa y sin mancha, 5:27. Los que pertenecen a la iglesia son limpiados y protegidos por la sangre de Jesucristo.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10 . La iglesia es la esposa amada por Jesucristo, 5:31-32. 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it-IT"/>
        </w:rPr>
        <w:t>Qu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har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Cristo a los que odian y maltratan a su esposa?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B. </w:t>
      </w:r>
      <w:r>
        <w:rPr>
          <w:sz w:val="24"/>
          <w:szCs w:val="24"/>
          <w:rtl w:val="0"/>
          <w:lang w:val="es-ES_tradnl"/>
        </w:rPr>
        <w:t>La obra de Pablo en Efeso: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it-IT"/>
        </w:rPr>
        <w:t>1. Una visita breve a la conclusi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 xml:space="preserve">n de su segundo viaje misionero, Hechos </w:t>
        <w:tab/>
        <w:t>18:18-21 (53 d.J.)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2. Su ministerio en Efeso durante los tres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os, Hechos 20:31; 19:1-21. (54-57 d.J.)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a. Pablo bautiza los 12 discipulos, 19:1-7.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b. Pablo predica durante tres meses en la sinagoga, 19:8.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ab/>
        <w:tab/>
        <w:t>c. Pablo predica en la escuala de Tiranno, 19:9-10a.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d. Toda Asia escucha a la Palabra de Dios, 19:10b, (Rom. 16:5).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e. Pablo hace milagros esdpeciales, 19:11-12.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f. Los tres hijos de Esceva no 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an duplicar los milagros  que hac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Pablo, 19:13-17.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g. Los libros de la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gia son quemados y se vence La Palabra, 19:18-20.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h. 1 de Corintios y posiblemente 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latas fueron escritas desde Efeso.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i. Pablo manda a Timoteo y Erasto a Macedonia, 19:21-22.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j. Demetrio trata de impedir la obra de Pablo, 19:23-28.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k. Disturbio en el teatro, 19:29-34.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l. El escribano calma los ciudadanos, 19:35-41.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s-ES_tradnl"/>
        </w:rPr>
        <w:t>m. Se despide Pablo, 20:1.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3. El mensaje final a los ancianos de Efeso, (58 d.j.).  Al fin del viaje misionero tercero de Pablo, Hechos 20:17-38.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s-ES_tradnl"/>
        </w:rPr>
        <w:t>4. Pablo fue arrestado en Jerusal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 (58 d.j.) cuando los jud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os (probablemente de Efeso) le acusaron falsamente, Hechos 21:27-29.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D. Hechos imp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  <w:lang w:val="es-ES_tradnl"/>
        </w:rPr>
        <w:t>rtantes que se ve en Efesios: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it-IT"/>
        </w:rPr>
        <w:t>Qui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 escribi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</w:rPr>
        <w:t>la ep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stola?  Sin duda el ap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stol Pablo.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es-ES_tradnl"/>
        </w:rPr>
        <w:t xml:space="preserve">A quienes fue enviado? 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a. A los santos en Efeso.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b. A los fieles en Jesucristo.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nl-NL"/>
        </w:rPr>
        <w:t>De 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nde fue estrito?  Roma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es-ES_tradnl"/>
        </w:rPr>
        <w:t>Cuando fue escrito?  63 d.j., durante su primer encarcelado.</w:t>
      </w:r>
    </w:p>
    <w:p>
      <w:pPr>
        <w:pStyle w:val="Body"/>
        <w:jc w:val="left"/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it-IT"/>
        </w:rPr>
        <w:t>Qui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n llev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la carta a los Efesios? 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quico, quien evidentamente llev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la carta a los Colosenses al mismo tiempo, Col. 4:7.  Viajaba con Onesimo, cuyo amo Filemon viv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 en Colosas, Col. 4:7-9; File. 2.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